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D77D4" w14:textId="77777777" w:rsidR="00000000" w:rsidRPr="007F634D" w:rsidRDefault="00F77A46" w:rsidP="007F634D">
      <w:pPr>
        <w:rPr>
          <w:rFonts w:hint="eastAsia"/>
        </w:rPr>
      </w:pPr>
    </w:p>
    <w:p w14:paraId="427AA435" w14:textId="4368D8D9" w:rsidR="00000000" w:rsidRPr="007F634D" w:rsidRDefault="00DE20A5" w:rsidP="007F634D">
      <w:pPr>
        <w:rPr>
          <w:rFonts w:hint="eastAsia"/>
        </w:rPr>
      </w:pPr>
      <w:r w:rsidRPr="007F634D">
        <w:rPr>
          <w:rFonts w:hint="eastAsia"/>
        </w:rPr>
        <mc:AlternateContent>
          <mc:Choice Requires="wpg">
            <w:drawing>
              <wp:anchor distT="0" distB="0" distL="114300" distR="114300" simplePos="0" relativeHeight="251657728" behindDoc="0" locked="0" layoutInCell="1" allowOverlap="1" wp14:anchorId="33DCEF24" wp14:editId="7D83C6A6">
                <wp:simplePos x="0" y="0"/>
                <wp:positionH relativeFrom="column">
                  <wp:posOffset>1828800</wp:posOffset>
                </wp:positionH>
                <wp:positionV relativeFrom="paragraph">
                  <wp:posOffset>99060</wp:posOffset>
                </wp:positionV>
                <wp:extent cx="2302510" cy="553085"/>
                <wp:effectExtent l="0" t="1270" r="6985" b="0"/>
                <wp:wrapNone/>
                <wp:docPr id="1" name="组合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2510" cy="553085"/>
                          <a:chOff x="13140" y="2847"/>
                          <a:chExt cx="7139" cy="1716"/>
                        </a:xfrm>
                      </wpg:grpSpPr>
                      <pic:pic xmlns:pic="http://schemas.openxmlformats.org/drawingml/2006/picture">
                        <pic:nvPicPr>
                          <pic:cNvPr id="2" name="图片 7" descr="华北电力大学02"/>
                          <pic:cNvPicPr>
                            <a:picLocks noChangeAspect="1" noChangeArrowheads="1"/>
                          </pic:cNvPicPr>
                        </pic:nvPicPr>
                        <pic:blipFill>
                          <a:blip r:embed="rId7" cstate="print">
                            <a:lum contrast="60000"/>
                            <a:extLst>
                              <a:ext uri="{28A0092B-C50C-407E-A947-70E740481C1C}">
                                <a14:useLocalDpi xmlns:a14="http://schemas.microsoft.com/office/drawing/2010/main" val="0"/>
                              </a:ext>
                            </a:extLst>
                          </a:blip>
                          <a:srcRect/>
                          <a:stretch>
                            <a:fillRect/>
                          </a:stretch>
                        </pic:blipFill>
                        <pic:spPr bwMode="auto">
                          <a:xfrm>
                            <a:off x="14593" y="2847"/>
                            <a:ext cx="5686" cy="1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pic:spPr>
                      </pic:pic>
                      <pic:pic xmlns:pic="http://schemas.openxmlformats.org/drawingml/2006/picture">
                        <pic:nvPicPr>
                          <pic:cNvPr id="3" name="图片 8" descr="华北电力大学"/>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3140" y="3045"/>
                            <a:ext cx="945"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636320D" id="组合 6" o:spid="_x0000_s1026" style="position:absolute;left:0;text-align:left;margin-left:2in;margin-top:7.8pt;width:181.3pt;height:43.55pt;z-index:251657728" coordorigin="13140,2847" coordsize="7139,1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27" type="#_x0000_t75" alt="华北电力大学02" style="position:absolute;left:14593;top:2847;width:5686;height:1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">
                  <v:imagedata r:id="rId9" o:title="华北电力大学02" gain="2.5"/>
                </v:shape>
                <v:shape id="图片 8" o:spid="_x0000_s1028" type="#_x0000_t75" alt="华北电力大学" style="position:absolute;left:13140;top:3045;width:945;height:1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">
                  <v:imagedata r:id="rId10" o:title="华北电力大学"/>
                </v:shape>
              </v:group>
            </w:pict>
          </mc:Fallback>
        </mc:AlternateContent>
      </w:r>
    </w:p>
    <w:p w14:paraId="75FA54D4" w14:textId="77777777" w:rsidR="00000000" w:rsidRPr="007F634D" w:rsidRDefault="00F77A46" w:rsidP="007F634D">
      <w:pPr>
        <w:rPr>
          <w:rFonts w:hint="eastAsia"/>
        </w:rPr>
      </w:pPr>
      <w:r w:rsidRPr="007F634D">
        <w:rPr>
          <w:rFonts w:hint="eastAsia"/>
        </w:rPr>
        <w:t>毕</w:t>
      </w:r>
      <w:r w:rsidRPr="007F634D">
        <w:rPr>
          <w:rFonts w:hint="eastAsia"/>
        </w:rPr>
        <w:t xml:space="preserve"> </w:t>
      </w:r>
      <w:r w:rsidRPr="007F634D">
        <w:rPr>
          <w:rFonts w:hint="eastAsia"/>
        </w:rPr>
        <w:t>业</w:t>
      </w:r>
      <w:r w:rsidRPr="007F634D">
        <w:rPr>
          <w:rFonts w:hint="eastAsia"/>
        </w:rPr>
        <w:t xml:space="preserve"> </w:t>
      </w:r>
      <w:r w:rsidRPr="007F634D">
        <w:rPr>
          <w:rFonts w:hint="eastAsia"/>
        </w:rPr>
        <w:t>论</w:t>
      </w:r>
      <w:r w:rsidRPr="007F634D">
        <w:rPr>
          <w:rFonts w:hint="eastAsia"/>
        </w:rPr>
        <w:t xml:space="preserve"> </w:t>
      </w:r>
      <w:r w:rsidRPr="007F634D">
        <w:rPr>
          <w:rFonts w:hint="eastAsia"/>
        </w:rPr>
        <w:t>文</w:t>
      </w:r>
    </w:p>
    <w:p w14:paraId="1F95361D" w14:textId="77777777" w:rsidR="00000000" w:rsidRPr="007F634D" w:rsidRDefault="00F77A46" w:rsidP="007F634D">
      <w:pPr>
        <w:rPr>
          <w:rFonts w:hint="eastAsia"/>
        </w:rPr>
      </w:pPr>
    </w:p>
    <w:p w14:paraId="3A49BBFF" w14:textId="77777777" w:rsidR="00000000" w:rsidRPr="007F634D" w:rsidRDefault="00F77A46" w:rsidP="007F634D">
      <w:pPr>
        <w:rPr>
          <w:rFonts w:hint="eastAsia"/>
        </w:rPr>
      </w:pPr>
    </w:p>
    <w:p w14:paraId="39BDE7B9" w14:textId="77777777" w:rsidR="00000000" w:rsidRPr="007F634D" w:rsidRDefault="00F77A46" w:rsidP="007F634D">
      <w:pPr>
        <w:rPr>
          <w:rFonts w:hint="eastAsia"/>
        </w:rPr>
      </w:pPr>
    </w:p>
    <w:p w14:paraId="456F85FD" w14:textId="77777777" w:rsidR="00000000" w:rsidRPr="007F634D" w:rsidRDefault="00F77A46" w:rsidP="007F634D">
      <w:pPr>
        <w:rPr>
          <w:rFonts w:hint="eastAsia"/>
        </w:rPr>
      </w:pPr>
    </w:p>
    <w:p w14:paraId="62741652" w14:textId="77777777" w:rsidR="00000000" w:rsidRPr="007F634D" w:rsidRDefault="00F77A46" w:rsidP="007F634D">
      <w:pPr>
        <w:rPr>
          <w:rFonts w:hint="eastAsia"/>
        </w:rPr>
      </w:pPr>
    </w:p>
    <w:p w14:paraId="1A8938B5" w14:textId="77777777" w:rsidR="00000000" w:rsidRPr="007F634D" w:rsidRDefault="00F77A46" w:rsidP="007F634D">
      <w:pPr>
        <w:rPr>
          <w:rFonts w:hint="eastAsia"/>
        </w:rPr>
      </w:pPr>
      <w:r w:rsidRPr="007F634D">
        <w:rPr>
          <w:rFonts w:hint="eastAsia"/>
        </w:rPr>
        <w:t>题</w:t>
      </w:r>
      <w:r w:rsidRPr="007F634D">
        <w:rPr>
          <w:rFonts w:hint="eastAsia"/>
        </w:rPr>
        <w:t xml:space="preserve">    </w:t>
      </w:r>
      <w:r w:rsidRPr="007F634D">
        <w:rPr>
          <w:rFonts w:hint="eastAsia"/>
        </w:rPr>
        <w:t>目：</w:t>
      </w:r>
      <w:r w:rsidRPr="007F634D">
        <w:rPr>
          <w:rFonts w:hint="eastAsia"/>
        </w:rPr>
        <w:t xml:space="preserve"> </w:t>
      </w:r>
      <w:r w:rsidRPr="007F634D">
        <w:rPr>
          <w:rFonts w:hint="eastAsia"/>
        </w:rPr>
        <w:t>治理理论视野下天津市智慧城市建设现状及完善路径</w:t>
      </w:r>
    </w:p>
    <w:p w14:paraId="1D514755" w14:textId="77777777" w:rsidR="00000000" w:rsidRPr="007F634D" w:rsidRDefault="00F77A46" w:rsidP="007F634D">
      <w:pPr>
        <w:rPr>
          <w:rFonts w:hint="eastAsia"/>
        </w:rPr>
      </w:pPr>
    </w:p>
    <w:p w14:paraId="522A379C" w14:textId="77777777" w:rsidR="00000000" w:rsidRPr="007F634D" w:rsidRDefault="00F77A46" w:rsidP="007F634D">
      <w:pPr>
        <w:rPr>
          <w:rFonts w:hint="eastAsia"/>
        </w:rPr>
      </w:pPr>
    </w:p>
    <w:p w14:paraId="38A42A33" w14:textId="77777777" w:rsidR="00000000" w:rsidRPr="007F634D" w:rsidRDefault="00F77A46" w:rsidP="007F634D">
      <w:pPr>
        <w:rPr>
          <w:rFonts w:hint="eastAsia"/>
        </w:rPr>
      </w:pPr>
    </w:p>
    <w:p w14:paraId="0CF3A7CB" w14:textId="77777777" w:rsidR="00000000" w:rsidRPr="007F634D" w:rsidRDefault="00F77A46" w:rsidP="007F634D">
      <w:pPr>
        <w:rPr>
          <w:rFonts w:hint="eastAsia"/>
        </w:rPr>
      </w:pPr>
    </w:p>
    <w:p w14:paraId="7A78D23C" w14:textId="77777777" w:rsidR="00000000" w:rsidRPr="007F634D" w:rsidRDefault="00F77A46" w:rsidP="007F634D">
      <w:pPr>
        <w:rPr>
          <w:rFonts w:hint="eastAsia"/>
        </w:rPr>
      </w:pPr>
    </w:p>
    <w:tbl>
      <w:tblPr>
        <w:tblW w:w="0" w:type="auto"/>
        <w:jc w:val="center"/>
        <w:tblInd w:w="0" w:type="dxa"/>
        <w:tblLayout w:type="fixed"/>
        <w:tblLook w:val="0000" w:firstRow="0" w:lastRow="0" w:firstColumn="0" w:lastColumn="0" w:noHBand="0" w:noVBand="0"/>
      </w:tblPr>
      <w:tblGrid>
        <w:gridCol w:w="2160"/>
        <w:gridCol w:w="4840"/>
      </w:tblGrid>
      <w:tr w:rsidR="00000000" w:rsidRPr="007F634D" w14:paraId="52691C48" w14:textId="77777777">
        <w:trPr>
          <w:jc w:val="center"/>
        </w:trPr>
        <w:tc>
          <w:tcPr>
            <w:tcW w:w="2160" w:type="dxa"/>
            <w:noWrap/>
          </w:tcPr>
          <w:p w14:paraId="0826508B" w14:textId="77777777" w:rsidR="00000000" w:rsidRPr="007F634D" w:rsidRDefault="00F77A46" w:rsidP="007F634D">
            <w:r w:rsidRPr="007F634D">
              <w:rPr>
                <w:rFonts w:hint="eastAsia"/>
              </w:rPr>
              <w:t>院</w:t>
            </w:r>
            <w:r w:rsidRPr="007F634D">
              <w:rPr>
                <w:rFonts w:hint="eastAsia"/>
              </w:rPr>
              <w:t xml:space="preserve">    </w:t>
            </w:r>
            <w:r w:rsidRPr="007F634D">
              <w:rPr>
                <w:rFonts w:hint="eastAsia"/>
              </w:rPr>
              <w:t>系</w:t>
            </w:r>
          </w:p>
        </w:tc>
        <w:tc>
          <w:tcPr>
            <w:tcW w:w="4840" w:type="dxa"/>
            <w:noWrap/>
          </w:tcPr>
          <w:p w14:paraId="40ECAB01" w14:textId="77777777" w:rsidR="00000000" w:rsidRPr="007F634D" w:rsidRDefault="00F77A46" w:rsidP="007F634D">
            <w:pPr>
              <w:rPr>
                <w:rFonts w:hint="eastAsia"/>
              </w:rPr>
            </w:pPr>
          </w:p>
        </w:tc>
      </w:tr>
      <w:tr w:rsidR="00000000" w:rsidRPr="007F634D" w14:paraId="39D73FB5" w14:textId="77777777">
        <w:trPr>
          <w:jc w:val="center"/>
        </w:trPr>
        <w:tc>
          <w:tcPr>
            <w:tcW w:w="2160" w:type="dxa"/>
            <w:noWrap/>
          </w:tcPr>
          <w:p w14:paraId="256EC49C" w14:textId="77777777" w:rsidR="00000000" w:rsidRPr="007F634D" w:rsidRDefault="00F77A46" w:rsidP="007F634D">
            <w:r w:rsidRPr="007F634D">
              <w:rPr>
                <w:rFonts w:hint="eastAsia"/>
              </w:rPr>
              <w:t>专业班级</w:t>
            </w:r>
          </w:p>
        </w:tc>
        <w:tc>
          <w:tcPr>
            <w:tcW w:w="4840" w:type="dxa"/>
            <w:noWrap/>
          </w:tcPr>
          <w:p w14:paraId="25794EF8" w14:textId="77777777" w:rsidR="00000000" w:rsidRPr="007F634D" w:rsidRDefault="00F77A46" w:rsidP="007F634D"/>
        </w:tc>
      </w:tr>
      <w:tr w:rsidR="00000000" w:rsidRPr="007F634D" w14:paraId="074C0E4E" w14:textId="77777777">
        <w:trPr>
          <w:jc w:val="center"/>
        </w:trPr>
        <w:tc>
          <w:tcPr>
            <w:tcW w:w="2160" w:type="dxa"/>
            <w:noWrap/>
          </w:tcPr>
          <w:p w14:paraId="11B3E4C3" w14:textId="77777777" w:rsidR="00000000" w:rsidRPr="007F634D" w:rsidRDefault="00F77A46" w:rsidP="007F634D">
            <w:r w:rsidRPr="007F634D">
              <w:rPr>
                <w:rFonts w:hint="eastAsia"/>
              </w:rPr>
              <w:t>学生姓名</w:t>
            </w:r>
          </w:p>
        </w:tc>
        <w:tc>
          <w:tcPr>
            <w:tcW w:w="4840" w:type="dxa"/>
            <w:noWrap/>
          </w:tcPr>
          <w:p w14:paraId="3D5BD6CB" w14:textId="77777777" w:rsidR="00000000" w:rsidRPr="007F634D" w:rsidRDefault="00F77A46" w:rsidP="007F634D">
            <w:pPr>
              <w:rPr>
                <w:rFonts w:hint="eastAsia"/>
              </w:rPr>
            </w:pPr>
          </w:p>
        </w:tc>
      </w:tr>
      <w:tr w:rsidR="00000000" w:rsidRPr="007F634D" w14:paraId="31B94A87" w14:textId="77777777">
        <w:trPr>
          <w:jc w:val="center"/>
        </w:trPr>
        <w:tc>
          <w:tcPr>
            <w:tcW w:w="2160" w:type="dxa"/>
            <w:noWrap/>
          </w:tcPr>
          <w:p w14:paraId="0BCD70AD" w14:textId="77777777" w:rsidR="00000000" w:rsidRPr="007F634D" w:rsidRDefault="00F77A46" w:rsidP="007F634D">
            <w:r w:rsidRPr="007F634D">
              <w:rPr>
                <w:rFonts w:hint="eastAsia"/>
              </w:rPr>
              <w:t>指导教师</w:t>
            </w:r>
          </w:p>
        </w:tc>
        <w:tc>
          <w:tcPr>
            <w:tcW w:w="4840" w:type="dxa"/>
            <w:noWrap/>
          </w:tcPr>
          <w:p w14:paraId="63684203" w14:textId="77777777" w:rsidR="00000000" w:rsidRPr="007F634D" w:rsidRDefault="00F77A46" w:rsidP="007F634D">
            <w:pPr>
              <w:rPr>
                <w:rFonts w:hint="eastAsia"/>
              </w:rPr>
            </w:pPr>
          </w:p>
        </w:tc>
      </w:tr>
    </w:tbl>
    <w:p w14:paraId="2C6CE3ED" w14:textId="77777777" w:rsidR="00000000" w:rsidRPr="007F634D" w:rsidRDefault="00F77A46" w:rsidP="007F634D"/>
    <w:p w14:paraId="4AAE97FB" w14:textId="4D12DA6A" w:rsidR="00000000" w:rsidRPr="007F634D" w:rsidRDefault="00F77A46" w:rsidP="007F634D">
      <w:pPr>
        <w:rPr>
          <w:rFonts w:hint="eastAsia"/>
        </w:rPr>
      </w:pPr>
      <w:r w:rsidRPr="007F634D">
        <w:rPr>
          <w:rFonts w:hint="eastAsia"/>
        </w:rPr>
        <w:t>二○</w:t>
      </w:r>
      <w:r w:rsidR="00581597" w:rsidRPr="007F634D">
        <w:rPr>
          <w:rFonts w:hint="eastAsia"/>
        </w:rPr>
        <w:t>二二</w:t>
      </w:r>
      <w:r w:rsidRPr="007F634D">
        <w:rPr>
          <w:rFonts w:hint="eastAsia"/>
        </w:rPr>
        <w:t>年六月</w:t>
      </w:r>
      <w:r w:rsidRPr="007F634D">
        <w:rPr>
          <w:rFonts w:hint="eastAsia"/>
        </w:rPr>
        <w:t>治理理论视野下天津市智慧城市建设现状及完善路径</w:t>
      </w:r>
    </w:p>
    <w:p w14:paraId="27095AB7" w14:textId="77777777" w:rsidR="00000000" w:rsidRPr="007F634D" w:rsidRDefault="00F77A46" w:rsidP="007F634D">
      <w:pPr>
        <w:rPr>
          <w:rFonts w:hint="eastAsia"/>
        </w:rPr>
      </w:pPr>
      <w:bookmarkStart w:id="0" w:name="_Toc896"/>
      <w:r w:rsidRPr="007F634D">
        <w:rPr>
          <w:rFonts w:hint="eastAsia"/>
        </w:rPr>
        <w:t>摘要</w:t>
      </w:r>
      <w:bookmarkEnd w:id="0"/>
    </w:p>
    <w:p w14:paraId="2CE9F2DA" w14:textId="77777777" w:rsidR="00000000" w:rsidRPr="007F634D" w:rsidRDefault="00F77A46" w:rsidP="007F634D">
      <w:pPr>
        <w:rPr>
          <w:rFonts w:hint="eastAsia"/>
        </w:rPr>
      </w:pPr>
      <w:r w:rsidRPr="007F634D">
        <w:rPr>
          <w:rFonts w:hint="eastAsia"/>
        </w:rPr>
        <w:t>信息技术的迅猛发展使得当今各国在信息化领域的探索也日益深入。智慧城市作为信息化的典型应用与我国新型城镇化推行相辅相成，其建设和推广对提升我国综合国力的必要性不言而喻。然而当前我国的智慧城市建设体系并不完善，诸多城市面临</w:t>
      </w:r>
      <w:r w:rsidRPr="007F634D">
        <w:rPr>
          <w:rFonts w:hint="eastAsia"/>
        </w:rPr>
        <w:t>建设难题。智慧城市作为能更合理有效推动城市均衡可持续发展的手段，其建设困境及突破路径值得我们一探究竟。</w:t>
      </w:r>
    </w:p>
    <w:p w14:paraId="26165CE7" w14:textId="77777777" w:rsidR="00000000" w:rsidRPr="007F634D" w:rsidRDefault="00F77A46" w:rsidP="007F634D">
      <w:r w:rsidRPr="007F634D">
        <w:rPr>
          <w:rFonts w:hint="eastAsia"/>
        </w:rPr>
        <w:t>本文在梳理国内外相关理论研究的基础上，结合天津市智慧城市建设现状以及治理理论中的精髓，辅之以信息化理论为参考，为当前天津市智慧城市建设中面临的企业创新缺乏技术驱动、治理主体单一、缺乏高端智慧人才培养机制和网络风险的防控措施等困境提出了京津冀三地协同加快企业创新和技术发展、政府统筹构建智慧城市多元主体互动体系、创新高端智慧人才培养机制以及京津冀三地协同完善网络信息安全化措施等建议，希望能够为天津市乃至全国其</w:t>
      </w:r>
      <w:r w:rsidRPr="007F634D">
        <w:rPr>
          <w:rFonts w:hint="eastAsia"/>
        </w:rPr>
        <w:t>他省市行政管理领域的改革提供借鉴，推动我国智慧城市建设不断向前迈进。</w:t>
      </w:r>
    </w:p>
    <w:p w14:paraId="42F6DD3D" w14:textId="77777777" w:rsidR="00000000" w:rsidRPr="007F634D" w:rsidRDefault="00F77A46" w:rsidP="007F634D">
      <w:pPr>
        <w:rPr>
          <w:rFonts w:hint="eastAsia"/>
        </w:rPr>
      </w:pPr>
    </w:p>
    <w:p w14:paraId="13924667" w14:textId="77777777" w:rsidR="00000000" w:rsidRPr="007F634D" w:rsidRDefault="00F77A46" w:rsidP="007F634D">
      <w:pPr>
        <w:rPr>
          <w:rFonts w:hint="eastAsia"/>
        </w:rPr>
      </w:pPr>
      <w:r w:rsidRPr="007F634D">
        <w:rPr>
          <w:rFonts w:hint="eastAsia"/>
        </w:rPr>
        <w:t>关键词：</w:t>
      </w:r>
      <w:r w:rsidRPr="007F634D">
        <w:rPr>
          <w:rFonts w:hint="eastAsia"/>
        </w:rPr>
        <w:t>智慧城市；治理理论；</w:t>
      </w:r>
      <w:r w:rsidRPr="007F634D">
        <w:rPr>
          <w:rFonts w:hint="eastAsia"/>
        </w:rPr>
        <w:t>城市定位</w:t>
      </w:r>
    </w:p>
    <w:p w14:paraId="6DA39DB4" w14:textId="77777777" w:rsidR="00000000" w:rsidRPr="007F634D" w:rsidRDefault="00F77A46" w:rsidP="007F634D">
      <w:pPr>
        <w:rPr>
          <w:rFonts w:hint="eastAsia"/>
        </w:rPr>
      </w:pPr>
    </w:p>
    <w:p w14:paraId="38E5FCC0" w14:textId="123381F4" w:rsidR="00000000" w:rsidRPr="007F634D" w:rsidRDefault="00581597" w:rsidP="007F634D">
      <w:pPr>
        <w:rPr>
          <w:rFonts w:hint="eastAsia"/>
        </w:rPr>
      </w:pPr>
      <w:r w:rsidRPr="007F634D">
        <w:t>THE CURRENT SITUATION AND IMPROVEMENT PATH OF TIANJIN SMART CITY CONSTRUCTION FROM THE PERSPECTIVE OF GOVERNANCE THEORY</w:t>
      </w:r>
    </w:p>
    <w:p w14:paraId="6A1E1D0D" w14:textId="77777777" w:rsidR="00000000" w:rsidRPr="007F634D" w:rsidRDefault="00F77A46" w:rsidP="007F634D">
      <w:bookmarkStart w:id="1" w:name="_Toc9707"/>
      <w:r w:rsidRPr="007F634D">
        <w:t>Abstract</w:t>
      </w:r>
      <w:bookmarkEnd w:id="1"/>
    </w:p>
    <w:p w14:paraId="204D6A9E" w14:textId="77777777" w:rsidR="00000000" w:rsidRPr="007F634D" w:rsidRDefault="00F77A46" w:rsidP="007F634D">
      <w:pPr>
        <w:rPr>
          <w:rFonts w:hint="eastAsia"/>
        </w:rPr>
      </w:pPr>
      <w:r w:rsidRPr="007F634D">
        <w:rPr>
          <w:rFonts w:hint="eastAsia"/>
        </w:rPr>
        <w:t>The rapid development of information technology makes today's countrie</w:t>
      </w:r>
      <w:r w:rsidRPr="007F634D">
        <w:rPr>
          <w:rFonts w:hint="eastAsia"/>
        </w:rPr>
        <w:t>s in the field of information also increasingly in-depth exploration. As a typical application of informatization, smart city is complementary to the implementation of new-type urbanization in China, and its construction and promotion are of self-evident n</w:t>
      </w:r>
      <w:r w:rsidRPr="007F634D">
        <w:rPr>
          <w:rFonts w:hint="eastAsia"/>
        </w:rPr>
        <w:t>ecessity to enhance China's comprehensive national strength. However, the current smart city construction system in China is not perfect, and many cities are facing construction problems. As a more reasonable and effective means to promote the balanced and</w:t>
      </w:r>
      <w:r w:rsidRPr="007F634D">
        <w:rPr>
          <w:rFonts w:hint="eastAsia"/>
        </w:rPr>
        <w:t xml:space="preserve"> sustainable development of cities, the construction dilemma and breakthrough path of smart city are worth exploring.</w:t>
      </w:r>
    </w:p>
    <w:p w14:paraId="550002A5" w14:textId="77777777" w:rsidR="00000000" w:rsidRPr="007F634D" w:rsidRDefault="00F77A46" w:rsidP="007F634D">
      <w:pPr>
        <w:rPr>
          <w:rFonts w:hint="eastAsia"/>
        </w:rPr>
      </w:pPr>
      <w:r w:rsidRPr="007F634D">
        <w:rPr>
          <w:rFonts w:hint="eastAsia"/>
        </w:rPr>
        <w:t xml:space="preserve">In this paper, on the basis of combing the domestic and foreign relevant theory research, combining with the </w:t>
      </w:r>
      <w:proofErr w:type="spellStart"/>
      <w:r w:rsidRPr="007F634D">
        <w:rPr>
          <w:rFonts w:hint="eastAsia"/>
        </w:rPr>
        <w:lastRenderedPageBreak/>
        <w:t>tianjin</w:t>
      </w:r>
      <w:proofErr w:type="spellEnd"/>
      <w:r w:rsidRPr="007F634D">
        <w:rPr>
          <w:rFonts w:hint="eastAsia"/>
        </w:rPr>
        <w:t xml:space="preserve"> wisdom city construct</w:t>
      </w:r>
      <w:r w:rsidRPr="007F634D">
        <w:rPr>
          <w:rFonts w:hint="eastAsia"/>
        </w:rPr>
        <w:t xml:space="preserve">ion situation and essence of governance theory, supplemented by the information theory for reference, for the </w:t>
      </w:r>
      <w:proofErr w:type="spellStart"/>
      <w:r w:rsidRPr="007F634D">
        <w:rPr>
          <w:rFonts w:hint="eastAsia"/>
        </w:rPr>
        <w:t>tianjin</w:t>
      </w:r>
      <w:proofErr w:type="spellEnd"/>
      <w:r w:rsidRPr="007F634D">
        <w:rPr>
          <w:rFonts w:hint="eastAsia"/>
        </w:rPr>
        <w:t xml:space="preserve"> wisdom city construction in the face of the lack of technical enterprise innovation drive, the governance body of a single, lack of high-e</w:t>
      </w:r>
      <w:r w:rsidRPr="007F634D">
        <w:rPr>
          <w:rFonts w:hint="eastAsia"/>
        </w:rPr>
        <w:t xml:space="preserve">nd talent training mechanism and wisdom network risk prevention and control measures and put forward the </w:t>
      </w:r>
      <w:proofErr w:type="spellStart"/>
      <w:r w:rsidRPr="007F634D">
        <w:rPr>
          <w:rFonts w:hint="eastAsia"/>
        </w:rPr>
        <w:t>beijing-tianjin-hebei</w:t>
      </w:r>
      <w:proofErr w:type="spellEnd"/>
      <w:r w:rsidRPr="007F634D">
        <w:rPr>
          <w:rFonts w:hint="eastAsia"/>
        </w:rPr>
        <w:t xml:space="preserve"> synergy to speed up the enterprise, innovation and technology development, the government as a whole to build wisdom city multipl</w:t>
      </w:r>
      <w:r w:rsidRPr="007F634D">
        <w:rPr>
          <w:rFonts w:hint="eastAsia"/>
        </w:rPr>
        <w:t xml:space="preserve">e subject interactive system, the innovation of high-end talent cultivation mechanism and </w:t>
      </w:r>
      <w:proofErr w:type="spellStart"/>
      <w:r w:rsidRPr="007F634D">
        <w:rPr>
          <w:rFonts w:hint="eastAsia"/>
        </w:rPr>
        <w:t>beijing-tianjin-hebei</w:t>
      </w:r>
      <w:proofErr w:type="spellEnd"/>
      <w:r w:rsidRPr="007F634D">
        <w:rPr>
          <w:rFonts w:hint="eastAsia"/>
        </w:rPr>
        <w:t xml:space="preserve"> places together perfect network information and the measures for the safety, It is hoped to provide reference for the reform of administrative m</w:t>
      </w:r>
      <w:r w:rsidRPr="007F634D">
        <w:rPr>
          <w:rFonts w:hint="eastAsia"/>
        </w:rPr>
        <w:t xml:space="preserve">anagement in </w:t>
      </w:r>
      <w:proofErr w:type="spellStart"/>
      <w:r w:rsidRPr="007F634D">
        <w:rPr>
          <w:rFonts w:hint="eastAsia"/>
        </w:rPr>
        <w:t>tianjin</w:t>
      </w:r>
      <w:proofErr w:type="spellEnd"/>
      <w:r w:rsidRPr="007F634D">
        <w:rPr>
          <w:rFonts w:hint="eastAsia"/>
        </w:rPr>
        <w:t xml:space="preserve"> and other provinces and cities across the country and promote the construction of smart cities in China.</w:t>
      </w:r>
    </w:p>
    <w:p w14:paraId="7C724636" w14:textId="77777777" w:rsidR="00000000" w:rsidRPr="007F634D" w:rsidRDefault="00F77A46" w:rsidP="007F634D">
      <w:pPr>
        <w:rPr>
          <w:rFonts w:hint="eastAsia"/>
        </w:rPr>
      </w:pPr>
    </w:p>
    <w:p w14:paraId="46FC7064" w14:textId="77777777" w:rsidR="00000000" w:rsidRPr="007F634D" w:rsidRDefault="00F77A46" w:rsidP="007F634D">
      <w:r w:rsidRPr="007F634D">
        <w:rPr>
          <w:rFonts w:hint="eastAsia"/>
        </w:rPr>
        <w:t xml:space="preserve">Keywords: </w:t>
      </w:r>
      <w:r w:rsidRPr="007F634D">
        <w:rPr>
          <w:rFonts w:hint="eastAsia"/>
        </w:rPr>
        <w:t>Smart cities; Governance theory; Urban positioning</w:t>
      </w:r>
    </w:p>
    <w:p w14:paraId="2806752F" w14:textId="77777777" w:rsidR="0056400F" w:rsidRDefault="0056400F" w:rsidP="007F634D"/>
    <w:p w14:paraId="5EAC7699" w14:textId="77777777" w:rsidR="0056400F" w:rsidRDefault="0056400F" w:rsidP="007F634D"/>
    <w:p w14:paraId="3FEC3BE6" w14:textId="1ACA51AF" w:rsidR="00000000" w:rsidRPr="007F634D" w:rsidRDefault="00F77A46" w:rsidP="007F634D">
      <w:r w:rsidRPr="007F634D">
        <w:rPr>
          <w:rFonts w:hint="eastAsia"/>
        </w:rPr>
        <w:t>目</w:t>
      </w:r>
      <w:r w:rsidRPr="007F634D">
        <w:rPr>
          <w:rFonts w:hint="eastAsia"/>
        </w:rPr>
        <w:t xml:space="preserve">    </w:t>
      </w:r>
      <w:r w:rsidRPr="007F634D">
        <w:rPr>
          <w:rFonts w:hint="eastAsia"/>
        </w:rPr>
        <w:t>录</w:t>
      </w:r>
      <w:bookmarkStart w:id="2" w:name="_Toc28319_WPSOffice_Type2"/>
    </w:p>
    <w:p w14:paraId="680D1539" w14:textId="77777777" w:rsidR="0056400F" w:rsidRDefault="0056400F" w:rsidP="007F634D">
      <w:bookmarkStart w:id="3" w:name="_Toc5988"/>
      <w:bookmarkStart w:id="4" w:name="_Toc5791_WPSOffice_Level1"/>
      <w:bookmarkEnd w:id="2"/>
    </w:p>
    <w:p w14:paraId="5F512727" w14:textId="2F97A7CC" w:rsidR="00000000" w:rsidRPr="007F634D" w:rsidRDefault="00F77A46" w:rsidP="007F634D">
      <w:pPr>
        <w:rPr>
          <w:rFonts w:hint="eastAsia"/>
        </w:rPr>
      </w:pPr>
      <w:r w:rsidRPr="007F634D">
        <w:rPr>
          <w:rFonts w:hint="eastAsia"/>
        </w:rPr>
        <w:t>第</w:t>
      </w:r>
      <w:r w:rsidRPr="007F634D">
        <w:rPr>
          <w:rFonts w:hint="eastAsia"/>
        </w:rPr>
        <w:t>1</w:t>
      </w:r>
      <w:r w:rsidRPr="007F634D">
        <w:rPr>
          <w:rFonts w:hint="eastAsia"/>
        </w:rPr>
        <w:t>章</w:t>
      </w:r>
      <w:r w:rsidRPr="007F634D">
        <w:rPr>
          <w:rFonts w:hint="eastAsia"/>
        </w:rPr>
        <w:t xml:space="preserve"> </w:t>
      </w:r>
      <w:r w:rsidRPr="007F634D">
        <w:rPr>
          <w:rFonts w:hint="eastAsia"/>
        </w:rPr>
        <w:t>绪论</w:t>
      </w:r>
      <w:bookmarkEnd w:id="3"/>
      <w:bookmarkEnd w:id="4"/>
    </w:p>
    <w:p w14:paraId="4757FF53" w14:textId="77777777" w:rsidR="00000000" w:rsidRPr="007F634D" w:rsidRDefault="00F77A46" w:rsidP="007F634D">
      <w:pPr>
        <w:rPr>
          <w:rFonts w:hint="eastAsia"/>
        </w:rPr>
      </w:pPr>
      <w:bookmarkStart w:id="5" w:name="_Toc13698"/>
      <w:bookmarkStart w:id="6" w:name="_Toc10021_WPSOffice_Level2"/>
      <w:r w:rsidRPr="007F634D">
        <w:rPr>
          <w:rFonts w:hint="eastAsia"/>
        </w:rPr>
        <w:t xml:space="preserve">1.1 </w:t>
      </w:r>
      <w:r w:rsidRPr="007F634D">
        <w:rPr>
          <w:rFonts w:hint="eastAsia"/>
        </w:rPr>
        <w:t>选题背景</w:t>
      </w:r>
      <w:bookmarkEnd w:id="5"/>
      <w:bookmarkEnd w:id="6"/>
    </w:p>
    <w:p w14:paraId="15EAEC2C" w14:textId="77777777" w:rsidR="00000000" w:rsidRPr="007F634D" w:rsidRDefault="00F77A46" w:rsidP="007F634D">
      <w:pPr>
        <w:rPr>
          <w:rFonts w:hint="eastAsia"/>
        </w:rPr>
      </w:pPr>
      <w:r w:rsidRPr="007F634D">
        <w:rPr>
          <w:rFonts w:hint="eastAsia"/>
        </w:rPr>
        <w:t>美国</w:t>
      </w:r>
      <w:r w:rsidRPr="007F634D">
        <w:rPr>
          <w:rFonts w:hint="eastAsia"/>
        </w:rPr>
        <w:t>IBM</w:t>
      </w:r>
      <w:r w:rsidRPr="007F634D">
        <w:rPr>
          <w:rFonts w:hint="eastAsia"/>
        </w:rPr>
        <w:t>公司于</w:t>
      </w:r>
      <w:r w:rsidRPr="007F634D">
        <w:rPr>
          <w:rFonts w:hint="eastAsia"/>
        </w:rPr>
        <w:t>2008</w:t>
      </w:r>
      <w:r w:rsidRPr="007F634D">
        <w:rPr>
          <w:rFonts w:hint="eastAsia"/>
        </w:rPr>
        <w:t>年提出综合了物联化、互联化与智能化三要素的“智慧地球”战略，次年在该公司与美国迪比克市的协同合作下，全球第一个“智慧城市”首度揭开帷幕，从此智慧城市的理念在世界范围内迅速传播开来。</w:t>
      </w:r>
    </w:p>
    <w:p w14:paraId="7072FF5D" w14:textId="77777777" w:rsidR="00000000" w:rsidRPr="007F634D" w:rsidRDefault="00F77A46" w:rsidP="007F634D">
      <w:pPr>
        <w:rPr>
          <w:rFonts w:hint="eastAsia"/>
        </w:rPr>
      </w:pPr>
      <w:r w:rsidRPr="007F634D">
        <w:rPr>
          <w:rFonts w:hint="eastAsia"/>
        </w:rPr>
        <w:t>如今，以云计算、大数据等为代表的新兴技术战略价值日益凸显，智慧城市作为城镇化与信息化的完美交融点和提高综合国力的重要途径，其巨大发展前景已经得到全球广泛认可，许多国家和地区争相建设，从战略规划、基础设施、制度保障等多角</w:t>
      </w:r>
      <w:r w:rsidRPr="007F634D">
        <w:rPr>
          <w:rFonts w:hint="eastAsia"/>
        </w:rPr>
        <w:t>度全面布局，掀起了智慧城市建设的热潮。</w:t>
      </w:r>
    </w:p>
    <w:p w14:paraId="06BB9983" w14:textId="77777777" w:rsidR="00000000" w:rsidRPr="007F634D" w:rsidRDefault="00F77A46" w:rsidP="007F634D">
      <w:pPr>
        <w:rPr>
          <w:rFonts w:hint="eastAsia"/>
        </w:rPr>
      </w:pPr>
      <w:r w:rsidRPr="007F634D">
        <w:rPr>
          <w:rFonts w:hint="eastAsia"/>
        </w:rPr>
        <w:t>随着我国经济逐渐步入新常态，城镇化将成为推动我国经济发展的主力军。但是，城镇化的快速发展也带来了交通拥堵、环境污染、资源紧缺以及住房、教育、医疗基础设施供需不平衡等“城市病”。为了解决这些问题，政府作为城市治理主体必须转变治理理念，更新治理手段，打破传统粗放型发展模式，建立人性化的高效城市治理机制，推动城市可持续发展。</w:t>
      </w:r>
    </w:p>
    <w:p w14:paraId="65FCDA7A" w14:textId="77777777" w:rsidR="00000000" w:rsidRPr="007F634D" w:rsidRDefault="00F77A46" w:rsidP="007F634D">
      <w:pPr>
        <w:rPr>
          <w:rFonts w:hint="eastAsia"/>
        </w:rPr>
      </w:pPr>
      <w:r w:rsidRPr="007F634D">
        <w:rPr>
          <w:rFonts w:hint="eastAsia"/>
        </w:rPr>
        <w:t>信息化时代，为全面推进新型城镇化建设，实现“以人为本”，智慧城市是政府的不二选择。</w:t>
      </w:r>
      <w:r w:rsidRPr="007F634D">
        <w:rPr>
          <w:rFonts w:hint="eastAsia"/>
        </w:rPr>
        <w:t>2014</w:t>
      </w:r>
      <w:r w:rsidRPr="007F634D">
        <w:rPr>
          <w:rFonts w:hint="eastAsia"/>
        </w:rPr>
        <w:t>年</w:t>
      </w:r>
      <w:r w:rsidRPr="007F634D">
        <w:rPr>
          <w:rFonts w:hint="eastAsia"/>
        </w:rPr>
        <w:t>3</w:t>
      </w:r>
      <w:r w:rsidRPr="007F634D">
        <w:rPr>
          <w:rFonts w:hint="eastAsia"/>
        </w:rPr>
        <w:t>月国务院发布的《国家新型城镇化规划（</w:t>
      </w:r>
      <w:r w:rsidRPr="007F634D">
        <w:rPr>
          <w:rFonts w:hint="eastAsia"/>
        </w:rPr>
        <w:t>2014-2020</w:t>
      </w:r>
      <w:r w:rsidRPr="007F634D">
        <w:rPr>
          <w:rFonts w:hint="eastAsia"/>
        </w:rPr>
        <w:t>）</w:t>
      </w:r>
      <w:r w:rsidRPr="007F634D">
        <w:rPr>
          <w:rFonts w:hint="eastAsia"/>
        </w:rPr>
        <w:t>》，首次正式将智慧城市纳入国家战略规划。开展“智慧城市”技术和标准试点，是科技部和国家标准委为促进我国智慧城市建设健康有序发展，推动我国自主创新成果在智慧城市中推广应用而共同开展的一项示范性工作，同时智慧城市的建设也对地方政府的治理与服务水平提出了更高的要求。</w:t>
      </w:r>
    </w:p>
    <w:p w14:paraId="30567AC0" w14:textId="77777777" w:rsidR="00000000" w:rsidRPr="007F634D" w:rsidRDefault="00F77A46" w:rsidP="007F634D">
      <w:pPr>
        <w:rPr>
          <w:rFonts w:hint="eastAsia"/>
        </w:rPr>
      </w:pPr>
      <w:bookmarkStart w:id="7" w:name="_Toc24695_WPSOffice_Level2"/>
      <w:bookmarkStart w:id="8" w:name="_Toc19835"/>
      <w:r w:rsidRPr="007F634D">
        <w:rPr>
          <w:rFonts w:hint="eastAsia"/>
        </w:rPr>
        <w:t xml:space="preserve">1.2 </w:t>
      </w:r>
      <w:r w:rsidRPr="007F634D">
        <w:rPr>
          <w:rFonts w:hint="eastAsia"/>
        </w:rPr>
        <w:t>选题意义</w:t>
      </w:r>
      <w:bookmarkEnd w:id="7"/>
    </w:p>
    <w:bookmarkEnd w:id="8"/>
    <w:p w14:paraId="00AFD7F8" w14:textId="77777777" w:rsidR="00000000" w:rsidRPr="007F634D" w:rsidRDefault="00F77A46" w:rsidP="007F634D">
      <w:pPr>
        <w:rPr>
          <w:rFonts w:hint="eastAsia"/>
        </w:rPr>
      </w:pPr>
      <w:r w:rsidRPr="007F634D">
        <w:rPr>
          <w:rFonts w:hint="eastAsia"/>
        </w:rPr>
        <w:t>（一）理论意义</w:t>
      </w:r>
    </w:p>
    <w:p w14:paraId="74FCEBC1" w14:textId="77777777" w:rsidR="00000000" w:rsidRPr="007F634D" w:rsidRDefault="00F77A46" w:rsidP="007F634D">
      <w:pPr>
        <w:rPr>
          <w:rFonts w:hint="eastAsia"/>
        </w:rPr>
      </w:pPr>
      <w:r w:rsidRPr="007F634D">
        <w:rPr>
          <w:rFonts w:hint="eastAsia"/>
        </w:rPr>
        <w:t>目前国内对“智慧城市”的相关研究尚不全面，多集中于技术研发应用以及相关基础设施建设等信息化技术层面，但从治理等人文角度出发，探究政府管理手段更迭、创新城市生态的则比较少。智慧城市建设单单依靠技术推动是远远不够的，应明</w:t>
      </w:r>
      <w:r w:rsidRPr="007F634D">
        <w:rPr>
          <w:rFonts w:hint="eastAsia"/>
        </w:rPr>
        <w:t>确政府和社会的责任，将技术创新与提倡社会多元主体合作的网络治理模式结合起来共同推动城市的转型升级，因此本文选取治理理论作为主要研究视角探究智慧城市建设问题并献计献策，具有重要的理论意义。</w:t>
      </w:r>
    </w:p>
    <w:p w14:paraId="25ED40D4" w14:textId="77777777" w:rsidR="00000000" w:rsidRPr="007F634D" w:rsidRDefault="00F77A46" w:rsidP="007F634D">
      <w:pPr>
        <w:rPr>
          <w:rFonts w:hint="eastAsia"/>
        </w:rPr>
      </w:pPr>
      <w:r w:rsidRPr="007F634D">
        <w:rPr>
          <w:rFonts w:hint="eastAsia"/>
        </w:rPr>
        <w:t>（二）实践意义</w:t>
      </w:r>
    </w:p>
    <w:p w14:paraId="19DCD1D2" w14:textId="77777777" w:rsidR="00000000" w:rsidRPr="007F634D" w:rsidRDefault="00F77A46" w:rsidP="007F634D">
      <w:pPr>
        <w:rPr>
          <w:rFonts w:hint="eastAsia"/>
        </w:rPr>
      </w:pPr>
      <w:r w:rsidRPr="007F634D">
        <w:rPr>
          <w:rFonts w:hint="eastAsia"/>
        </w:rPr>
        <w:t>首先，“智慧城市”的建成有赖于科学发展规划的制定，研究“智慧城市”建设的根本目的在于设置合理目标，不断完善体制机制来推进精细化管理，规范均等化服务，实现“以人为本”；其次，顺应信息技术高速发展的时代趋势，借助治理理论和信息化理论作为研究智慧城市发展的切入视角开展研究有助于突破以往陈旧的管理理念，进一步发掘城</w:t>
      </w:r>
      <w:r w:rsidRPr="007F634D">
        <w:rPr>
          <w:rFonts w:hint="eastAsia"/>
        </w:rPr>
        <w:t>市治理的高效模式与手段，明确政府、社会公民等多方责任，将网络治理模式与技术创新相结合，促进社会多元主体合作，推动城市的转型升级；此外，研究立</w:t>
      </w:r>
      <w:r w:rsidRPr="007F634D">
        <w:rPr>
          <w:rFonts w:hint="eastAsia"/>
        </w:rPr>
        <w:lastRenderedPageBreak/>
        <w:t>足于天津市，范围合理，提出的意见和建议都有一定的针对性，还可以给国内其他遇到相似问题的城市以参考。</w:t>
      </w:r>
    </w:p>
    <w:p w14:paraId="476A1FBC" w14:textId="77777777" w:rsidR="00000000" w:rsidRPr="007F634D" w:rsidRDefault="00F77A46" w:rsidP="007F634D">
      <w:pPr>
        <w:rPr>
          <w:rFonts w:hint="eastAsia"/>
        </w:rPr>
      </w:pPr>
      <w:bookmarkStart w:id="9" w:name="_Toc32392_WPSOffice_Level2"/>
      <w:bookmarkStart w:id="10" w:name="_Toc4296"/>
      <w:r w:rsidRPr="007F634D">
        <w:rPr>
          <w:rFonts w:hint="eastAsia"/>
        </w:rPr>
        <w:t xml:space="preserve">1.3 </w:t>
      </w:r>
      <w:r w:rsidRPr="007F634D">
        <w:rPr>
          <w:rFonts w:hint="eastAsia"/>
        </w:rPr>
        <w:t>研究现状</w:t>
      </w:r>
      <w:bookmarkEnd w:id="9"/>
    </w:p>
    <w:bookmarkEnd w:id="10"/>
    <w:p w14:paraId="4D503CD9" w14:textId="77777777" w:rsidR="00000000" w:rsidRPr="007F634D" w:rsidRDefault="00F77A46" w:rsidP="007F634D">
      <w:pPr>
        <w:rPr>
          <w:rFonts w:hint="eastAsia"/>
        </w:rPr>
      </w:pPr>
      <w:r w:rsidRPr="007F634D">
        <w:rPr>
          <w:rFonts w:hint="eastAsia"/>
        </w:rPr>
        <w:t>1.3.1</w:t>
      </w:r>
      <w:r w:rsidRPr="007F634D">
        <w:rPr>
          <w:rFonts w:hint="eastAsia"/>
        </w:rPr>
        <w:t>国外研究现状</w:t>
      </w:r>
    </w:p>
    <w:p w14:paraId="1A3B2A99" w14:textId="77777777" w:rsidR="00000000" w:rsidRPr="007F634D" w:rsidRDefault="00F77A46" w:rsidP="007F634D">
      <w:pPr>
        <w:rPr>
          <w:rFonts w:hint="eastAsia"/>
        </w:rPr>
      </w:pPr>
      <w:r w:rsidRPr="007F634D">
        <w:rPr>
          <w:rFonts w:hint="eastAsia"/>
        </w:rPr>
        <w:t>（一）关于“智慧城市”概念的研究</w:t>
      </w:r>
    </w:p>
    <w:p w14:paraId="6ADDFA49" w14:textId="77777777" w:rsidR="00000000" w:rsidRPr="007F634D" w:rsidRDefault="00F77A46" w:rsidP="007F634D">
      <w:pPr>
        <w:rPr>
          <w:rFonts w:hint="eastAsia"/>
        </w:rPr>
      </w:pPr>
      <w:r w:rsidRPr="007F634D">
        <w:rPr>
          <w:rFonts w:hint="eastAsia"/>
        </w:rPr>
        <w:t>国外对智慧城市概念的研究主要从两个方向入手：</w:t>
      </w:r>
    </w:p>
    <w:p w14:paraId="60D7A007" w14:textId="77777777" w:rsidR="00000000" w:rsidRPr="007F634D" w:rsidRDefault="00F77A46" w:rsidP="007F634D">
      <w:pPr>
        <w:rPr>
          <w:rFonts w:hint="eastAsia"/>
        </w:rPr>
      </w:pPr>
      <w:r w:rsidRPr="007F634D">
        <w:rPr>
          <w:rFonts w:hint="eastAsia"/>
        </w:rPr>
        <w:t>首先是从基础设施建设，信息通信技术的运用和创新能力的培养和培训等构成理念充分展开。</w:t>
      </w:r>
      <w:r w:rsidRPr="007F634D">
        <w:rPr>
          <w:rFonts w:hint="eastAsia"/>
        </w:rPr>
        <w:t>2002</w:t>
      </w:r>
      <w:r w:rsidRPr="007F634D">
        <w:rPr>
          <w:rFonts w:hint="eastAsia"/>
        </w:rPr>
        <w:t>年科米诺斯学者认为，紧密结合人类活动，将电子信息技术融入并广</w:t>
      </w:r>
      <w:r w:rsidRPr="007F634D">
        <w:rPr>
          <w:rFonts w:hint="eastAsia"/>
        </w:rPr>
        <w:t>泛应用于社区等地来解决问题、改造城市生活、提升创新能力的过程就是在建设智慧城市。</w:t>
      </w:r>
      <w:r w:rsidRPr="007F634D">
        <w:rPr>
          <w:rFonts w:hint="eastAsia"/>
        </w:rPr>
        <w:t>2006</w:t>
      </w:r>
      <w:r w:rsidRPr="007F634D">
        <w:rPr>
          <w:rFonts w:hint="eastAsia"/>
        </w:rPr>
        <w:t>年该学者再次提到，智慧城市是一个内置知识创造力，以及通信、知识管理的数字基础设施，具有强大的学习和创新能力。</w:t>
      </w:r>
    </w:p>
    <w:p w14:paraId="4B2320C2" w14:textId="77777777" w:rsidR="00000000" w:rsidRPr="007F634D" w:rsidRDefault="00F77A46" w:rsidP="007F634D">
      <w:pPr>
        <w:rPr>
          <w:rFonts w:hint="eastAsia"/>
        </w:rPr>
      </w:pPr>
      <w:r w:rsidRPr="007F634D">
        <w:rPr>
          <w:rFonts w:hint="eastAsia"/>
        </w:rPr>
        <w:t>其次，另一类观点则是主要从智慧城市的建设目标及其作用入手：</w:t>
      </w:r>
    </w:p>
    <w:p w14:paraId="1DAC81C1" w14:textId="77777777" w:rsidR="00000000" w:rsidRPr="007F634D" w:rsidRDefault="00F77A46" w:rsidP="007F634D">
      <w:pPr>
        <w:rPr>
          <w:rFonts w:hint="eastAsia"/>
        </w:rPr>
      </w:pPr>
      <w:bookmarkStart w:id="11" w:name="_Ref24354"/>
      <w:r w:rsidRPr="007F634D">
        <w:rPr>
          <w:rFonts w:hint="eastAsia"/>
        </w:rPr>
        <w:t>霍兰德</w:t>
      </w:r>
      <w:r w:rsidRPr="007F634D">
        <w:rPr>
          <w:rFonts w:hint="eastAsia"/>
        </w:rPr>
        <w:t>学者</w:t>
      </w:r>
      <w:bookmarkEnd w:id="11"/>
      <w:r w:rsidRPr="007F634D">
        <w:rPr>
          <w:rFonts w:hint="eastAsia"/>
        </w:rPr>
        <w:t>指出，智慧城市往往难以全面界定，但多将技术性的信息化变革与政治、经济及社会文化连接起来；</w:t>
      </w:r>
      <w:r w:rsidRPr="007F634D">
        <w:rPr>
          <w:rFonts w:hint="eastAsia"/>
        </w:rPr>
        <w:t>卡拉格鲁，德尔博和尼坎普</w:t>
      </w:r>
      <w:r w:rsidRPr="007F634D">
        <w:rPr>
          <w:rFonts w:hint="eastAsia"/>
        </w:rPr>
        <w:t>三位学者曾合作研究指出，通过生产力的量变和质变让现代城市得以繁荣即为“智慧城市”。</w:t>
      </w:r>
    </w:p>
    <w:p w14:paraId="7DFA8354" w14:textId="77777777" w:rsidR="00000000" w:rsidRPr="007F634D" w:rsidRDefault="00F77A46" w:rsidP="007F634D">
      <w:pPr>
        <w:rPr>
          <w:rFonts w:hint="eastAsia"/>
        </w:rPr>
      </w:pPr>
      <w:r w:rsidRPr="007F634D">
        <w:rPr>
          <w:rFonts w:hint="eastAsia"/>
        </w:rPr>
        <w:t>（二）关于“智慧城市”案例的研究</w:t>
      </w:r>
    </w:p>
    <w:p w14:paraId="0E8D32E4" w14:textId="77777777" w:rsidR="00000000" w:rsidRPr="007F634D" w:rsidRDefault="00F77A46" w:rsidP="007F634D">
      <w:pPr>
        <w:rPr>
          <w:rFonts w:hint="eastAsia"/>
        </w:rPr>
      </w:pPr>
      <w:r w:rsidRPr="007F634D">
        <w:rPr>
          <w:rFonts w:hint="eastAsia"/>
        </w:rPr>
        <w:t>2009</w:t>
      </w:r>
      <w:r w:rsidRPr="007F634D">
        <w:rPr>
          <w:rFonts w:hint="eastAsia"/>
        </w:rPr>
        <w:t>年美国</w:t>
      </w:r>
      <w:r w:rsidRPr="007F634D">
        <w:rPr>
          <w:rFonts w:hint="eastAsia"/>
        </w:rPr>
        <w:t>迪比克市作为全球第一个“智慧城市”被建立之后，智慧城市作为最先进的城市发展形态，其理念与实践在世界范围内得到迅速传播，目前全球有不少于</w:t>
      </w:r>
      <w:r w:rsidRPr="007F634D">
        <w:rPr>
          <w:rFonts w:hint="eastAsia"/>
        </w:rPr>
        <w:t>200</w:t>
      </w:r>
      <w:r w:rsidRPr="007F634D">
        <w:rPr>
          <w:rFonts w:hint="eastAsia"/>
        </w:rPr>
        <w:t>个智慧城市建设项目正在实施，相关研究文献数量也迅猛增长。国外智慧城市注重的建设领域和层次各不相同，但主要可以概括为以下三个方面：①信息化基础设施建设；②社会信息化技术应用与推广；③国家层次的战略规划。</w:t>
      </w:r>
    </w:p>
    <w:p w14:paraId="59E61497" w14:textId="77777777" w:rsidR="00000000" w:rsidRPr="007F634D" w:rsidRDefault="00F77A46" w:rsidP="007F634D">
      <w:pPr>
        <w:rPr>
          <w:rFonts w:hint="eastAsia"/>
        </w:rPr>
      </w:pPr>
      <w:r w:rsidRPr="007F634D">
        <w:rPr>
          <w:rFonts w:hint="eastAsia"/>
        </w:rPr>
        <w:t>马赫兹南</w:t>
      </w:r>
      <w:r w:rsidRPr="007F634D">
        <w:rPr>
          <w:rFonts w:hint="eastAsia"/>
        </w:rPr>
        <w:t>学者分析介绍了自然资源匮乏的岛国——新加坡以新型信息技术及建立必要的基础设施等方式来促进工业经济向信息经济的转变，从而实现打造“智慧岛”的策略；</w:t>
      </w:r>
      <w:r w:rsidRPr="007F634D">
        <w:rPr>
          <w:rFonts w:hint="eastAsia"/>
        </w:rPr>
        <w:t>霍兰德</w:t>
      </w:r>
      <w:r w:rsidRPr="007F634D">
        <w:rPr>
          <w:rFonts w:hint="eastAsia"/>
        </w:rPr>
        <w:t>学者提到了澳</w:t>
      </w:r>
      <w:r w:rsidRPr="007F634D">
        <w:rPr>
          <w:rFonts w:hint="eastAsia"/>
        </w:rPr>
        <w:t>大利亚布里斯班市采用了为期十年的智慧城市愿景，利用信息技术来解决信息获取、终身学习、数字鸿沟、社会融合和经济发展方面的问题；</w:t>
      </w:r>
      <w:r w:rsidRPr="007F634D">
        <w:rPr>
          <w:rFonts w:hint="eastAsia"/>
        </w:rPr>
        <w:t>格兰尼尔和工藤</w:t>
      </w:r>
      <w:r w:rsidRPr="007F634D">
        <w:rPr>
          <w:rFonts w:hint="eastAsia"/>
        </w:rPr>
        <w:t>二位学者以日本的“</w:t>
      </w:r>
      <w:proofErr w:type="spellStart"/>
      <w:r w:rsidRPr="007F634D">
        <w:rPr>
          <w:rFonts w:hint="eastAsia"/>
        </w:rPr>
        <w:t>i</w:t>
      </w:r>
      <w:proofErr w:type="spellEnd"/>
      <w:r w:rsidRPr="007F634D">
        <w:rPr>
          <w:rFonts w:hint="eastAsia"/>
        </w:rPr>
        <w:t>-Japan</w:t>
      </w:r>
      <w:r w:rsidRPr="007F634D">
        <w:rPr>
          <w:rFonts w:hint="eastAsia"/>
        </w:rPr>
        <w:t>”的智慧社区为研究对象，探讨了</w:t>
      </w:r>
      <w:r w:rsidRPr="007F634D">
        <w:rPr>
          <w:rFonts w:hint="eastAsia"/>
        </w:rPr>
        <w:t>ICT</w:t>
      </w:r>
      <w:r w:rsidRPr="007F634D">
        <w:rPr>
          <w:rFonts w:hint="eastAsia"/>
        </w:rPr>
        <w:footnoteReference w:id="1"/>
      </w:r>
      <w:r w:rsidRPr="007F634D">
        <w:rPr>
          <w:rFonts w:hint="eastAsia"/>
        </w:rPr>
        <w:t>，即当前智慧城市背景下信息技术与通信技术相融合而形成的新的概念和技术领域对于促进公民参与的巨大潜力，同时他们还认为公民参与是智慧城市定义中的一个关键要素。</w:t>
      </w:r>
    </w:p>
    <w:p w14:paraId="6AB0D4CC" w14:textId="77777777" w:rsidR="00000000" w:rsidRPr="007F634D" w:rsidRDefault="00F77A46" w:rsidP="007F634D">
      <w:pPr>
        <w:rPr>
          <w:rFonts w:hint="eastAsia"/>
        </w:rPr>
      </w:pPr>
      <w:r w:rsidRPr="007F634D">
        <w:rPr>
          <w:rFonts w:hint="eastAsia"/>
        </w:rPr>
        <w:t>1.3.2</w:t>
      </w:r>
      <w:r w:rsidRPr="007F634D">
        <w:rPr>
          <w:rFonts w:hint="eastAsia"/>
        </w:rPr>
        <w:t>国内研究综述</w:t>
      </w:r>
    </w:p>
    <w:p w14:paraId="1CE07E30" w14:textId="77777777" w:rsidR="00000000" w:rsidRPr="007F634D" w:rsidRDefault="00F77A46" w:rsidP="007F634D">
      <w:pPr>
        <w:rPr>
          <w:rFonts w:hint="eastAsia"/>
        </w:rPr>
      </w:pPr>
      <w:r w:rsidRPr="007F634D">
        <w:rPr>
          <w:rFonts w:hint="eastAsia"/>
        </w:rPr>
        <w:t>我国的智慧城市建设始于</w:t>
      </w:r>
      <w:r w:rsidRPr="007F634D">
        <w:rPr>
          <w:rFonts w:hint="eastAsia"/>
        </w:rPr>
        <w:t>2010</w:t>
      </w:r>
      <w:r w:rsidRPr="007F634D">
        <w:rPr>
          <w:rFonts w:hint="eastAsia"/>
        </w:rPr>
        <w:t>年，工信部、住建部、科技部等国家部委相继推出智慧城市建设试点。最早提出建设智慧城市构想的是南京</w:t>
      </w:r>
      <w:r w:rsidRPr="007F634D">
        <w:rPr>
          <w:rFonts w:hint="eastAsia"/>
        </w:rPr>
        <w:t>市。到</w:t>
      </w:r>
      <w:r w:rsidRPr="007F634D">
        <w:rPr>
          <w:rFonts w:hint="eastAsia"/>
        </w:rPr>
        <w:t>2011</w:t>
      </w:r>
      <w:r w:rsidRPr="007F634D">
        <w:rPr>
          <w:rFonts w:hint="eastAsia"/>
        </w:rPr>
        <w:t>年，国内提出或者推进智慧城市建设的地市开始大幅增加，出现小范围“井喷”之势。目前，《国家新型城镇化规划（</w:t>
      </w:r>
      <w:r w:rsidRPr="007F634D">
        <w:rPr>
          <w:rFonts w:hint="eastAsia"/>
        </w:rPr>
        <w:t>2014-2020</w:t>
      </w:r>
      <w:r w:rsidRPr="007F634D">
        <w:rPr>
          <w:rFonts w:hint="eastAsia"/>
        </w:rPr>
        <w:t>）》中专门拿出一章来规划智慧城市，标志着智慧城市形式上升为国家级战略规划。“智慧城市”是“智慧地球”从理念到实际、落地中国的举措，是新型城镇化的必由之路。</w:t>
      </w:r>
    </w:p>
    <w:p w14:paraId="6B55B660" w14:textId="77777777" w:rsidR="00000000" w:rsidRPr="007F634D" w:rsidRDefault="00F77A46" w:rsidP="007F634D">
      <w:pPr>
        <w:rPr>
          <w:rFonts w:hint="eastAsia"/>
        </w:rPr>
      </w:pPr>
      <w:r w:rsidRPr="007F634D">
        <w:rPr>
          <w:rFonts w:hint="eastAsia"/>
        </w:rPr>
        <w:t>（一）关于“智慧城市”概念的研究</w:t>
      </w:r>
    </w:p>
    <w:p w14:paraId="524270E4" w14:textId="77777777" w:rsidR="00000000" w:rsidRPr="007F634D" w:rsidRDefault="00F77A46" w:rsidP="007F634D">
      <w:pPr>
        <w:rPr>
          <w:rFonts w:hint="eastAsia"/>
        </w:rPr>
      </w:pPr>
      <w:r w:rsidRPr="007F634D">
        <w:rPr>
          <w:rFonts w:hint="eastAsia"/>
        </w:rPr>
        <w:t>对于智慧城市的概念，国内目前大部分学者将信息技术看做智慧城市建设必不可少的。骆小平学者认为，智慧城市是以传感器、物联网、互联网为基础，通过云计算对各类信息资源的科学匹配分析，实现人与人、</w:t>
      </w:r>
      <w:r w:rsidRPr="007F634D">
        <w:rPr>
          <w:rFonts w:hint="eastAsia"/>
        </w:rPr>
        <w:t>人与物、物与物的交互感知和互联互通，进而实现对社会生产生活各领域的精细化、动态化、智能化管理；宋刚等学者认为，智慧城市是基于新一代信息技术营造有利于创新涌现的、生态的，实现全面感知、广泛互联、智慧融合应用的以及可持续创新的，信息化城市发展的高级阶段；李成名学者认为，智慧城市是以物联网和云计算等现代信息技术为依托，将人类知识物化到信息化背景下的城市规划、设计、管理、建设和运营等各项活动中，形成智能化专题，按需组合优化，相互之间实现有机协同的过程。</w:t>
      </w:r>
    </w:p>
    <w:p w14:paraId="59F1C9F2" w14:textId="77777777" w:rsidR="00000000" w:rsidRPr="007F634D" w:rsidRDefault="00F77A46" w:rsidP="007F634D">
      <w:pPr>
        <w:rPr>
          <w:rFonts w:hint="eastAsia"/>
        </w:rPr>
      </w:pPr>
      <w:r w:rsidRPr="007F634D">
        <w:rPr>
          <w:rFonts w:hint="eastAsia"/>
        </w:rPr>
        <w:t>（二）关于“智慧城市”案例的研究</w:t>
      </w:r>
    </w:p>
    <w:p w14:paraId="2BDD3111" w14:textId="77777777" w:rsidR="00000000" w:rsidRPr="007F634D" w:rsidRDefault="00F77A46" w:rsidP="007F634D">
      <w:pPr>
        <w:rPr>
          <w:rFonts w:hint="eastAsia"/>
        </w:rPr>
      </w:pPr>
      <w:r w:rsidRPr="007F634D">
        <w:rPr>
          <w:rFonts w:hint="eastAsia"/>
        </w:rPr>
        <w:t>在文献梳理过程中，本人总结出</w:t>
      </w:r>
      <w:r w:rsidRPr="007F634D">
        <w:rPr>
          <w:rFonts w:hint="eastAsia"/>
        </w:rPr>
        <w:t>有关智慧城市建设比较有代表性的观点：在均以信息技术为依托的前提下，第一种是重点进行信息化产业化等基础城市建设，第二种是涵盖民生、医疗等多方面，涉及范围广</w:t>
      </w:r>
      <w:r w:rsidRPr="007F634D">
        <w:rPr>
          <w:rFonts w:hint="eastAsia"/>
        </w:rPr>
        <w:lastRenderedPageBreak/>
        <w:t>泛，还有一种为加入指标体系来衡量和指导城市的综合发展，相较于前两种更为科学和具体。三种观点描绘的是智慧城市发展水平的一个进阶，由基础性到全面化再到用科学的评价指标体系来衡量建设进度。本文对照选取了以下</w:t>
      </w:r>
      <w:r w:rsidRPr="007F634D">
        <w:rPr>
          <w:rFonts w:hint="eastAsia"/>
        </w:rPr>
        <w:t>3</w:t>
      </w:r>
      <w:r w:rsidRPr="007F634D">
        <w:rPr>
          <w:rFonts w:hint="eastAsia"/>
        </w:rPr>
        <w:t>个典型性城市：</w:t>
      </w:r>
    </w:p>
    <w:p w14:paraId="5FB01F15" w14:textId="77777777" w:rsidR="00000000" w:rsidRPr="007F634D" w:rsidRDefault="00F77A46" w:rsidP="007F634D">
      <w:pPr>
        <w:rPr>
          <w:rFonts w:hint="eastAsia"/>
        </w:rPr>
      </w:pPr>
      <w:r w:rsidRPr="007F634D">
        <w:rPr>
          <w:rFonts w:hint="eastAsia"/>
        </w:rPr>
        <w:t>杨宇峰学者指出，成都拥有独特地理位置和文化资源，对自身发展状况也有着明确的认识，围绕智慧化城市建设中对信息技术的要求，开发利用信息资源，完善人</w:t>
      </w:r>
      <w:r w:rsidRPr="007F634D">
        <w:rPr>
          <w:rFonts w:hint="eastAsia"/>
        </w:rPr>
        <w:t>才和科技支撑体系。作者点明成都虽不像北京上海等大城市拥有较高的经济发展水平和开放程度，但可以立足于自身实际，从基础性设施建设下手逐步推进智慧城市建设。高水平发展固然令人艳羡，但基础建设更不能丢，合理定位走出适合自己的有特色的发展道路才是更重要的；翟俊雯学者以“八达通”——香港著名的电子收费系统来引入香港的智慧城市建设，同时还提及了特色的机场无线射频识别行李确认及管理系统和医健通计划，在改善民生的同时重点突出了对突发事件的应对。展示了香港交通、民生、医疗等多方面的智慧城市建设进程，涉及范围广泛且有自己的创新；</w:t>
      </w:r>
      <w:r w:rsidRPr="007F634D">
        <w:rPr>
          <w:rFonts w:hint="eastAsia"/>
        </w:rPr>
        <w:t>陈铭等学者在文章中指出，包括基础设施领域、城市智慧产业领域、城市智慧服务领域和城市智慧人文领域四大部分的评价指标体系是“智慧南京”的特色之一。南京市这一基础领域评价指标体系总共包括</w:t>
      </w:r>
      <w:r w:rsidRPr="007F634D">
        <w:rPr>
          <w:rFonts w:hint="eastAsia"/>
        </w:rPr>
        <w:t>23</w:t>
      </w:r>
      <w:r w:rsidRPr="007F634D">
        <w:rPr>
          <w:rFonts w:hint="eastAsia"/>
        </w:rPr>
        <w:t>个评价指标，且指标体系内容设计较为详尽，有很大的参考价值。</w:t>
      </w:r>
    </w:p>
    <w:p w14:paraId="02A55488" w14:textId="77777777" w:rsidR="00000000" w:rsidRPr="007F634D" w:rsidRDefault="00F77A46" w:rsidP="007F634D">
      <w:pPr>
        <w:rPr>
          <w:rFonts w:hint="eastAsia"/>
        </w:rPr>
      </w:pPr>
      <w:r w:rsidRPr="007F634D">
        <w:rPr>
          <w:rFonts w:hint="eastAsia"/>
        </w:rPr>
        <w:t>1.3.3</w:t>
      </w:r>
      <w:r w:rsidRPr="007F634D">
        <w:rPr>
          <w:rFonts w:hint="eastAsia"/>
        </w:rPr>
        <w:t>文献综述述评</w:t>
      </w:r>
    </w:p>
    <w:p w14:paraId="1BA8881A" w14:textId="77777777" w:rsidR="00000000" w:rsidRPr="007F634D" w:rsidRDefault="00F77A46" w:rsidP="007F634D">
      <w:pPr>
        <w:rPr>
          <w:rFonts w:hint="eastAsia"/>
        </w:rPr>
      </w:pPr>
      <w:r w:rsidRPr="007F634D">
        <w:rPr>
          <w:rFonts w:hint="eastAsia"/>
        </w:rPr>
        <w:t>总体来看目前国内外与智慧城市建设相关的文献研究多样，对于我国未来智慧城市的发展有一定参考价值，但仍旧存在以下几点不足：</w:t>
      </w:r>
    </w:p>
    <w:p w14:paraId="2B7A04BF" w14:textId="77777777" w:rsidR="00000000" w:rsidRPr="007F634D" w:rsidRDefault="00F77A46" w:rsidP="007F634D">
      <w:pPr>
        <w:rPr>
          <w:rFonts w:hint="eastAsia"/>
        </w:rPr>
      </w:pPr>
      <w:r w:rsidRPr="007F634D">
        <w:rPr>
          <w:rFonts w:hint="eastAsia"/>
        </w:rPr>
        <w:t>（一）研究目标。以往的智慧城市研究重点集中于国内外典型城市，缺乏创新，很难为未来多样化的城市发展提供理论参考。学者们应更多关</w:t>
      </w:r>
      <w:r w:rsidRPr="007F634D">
        <w:rPr>
          <w:rFonts w:hint="eastAsia"/>
        </w:rPr>
        <w:t>注新新智慧城市的发展进程，完善智慧城市建设的理论体系，加快智慧城市建设步伐。</w:t>
      </w:r>
    </w:p>
    <w:p w14:paraId="0314DFD1" w14:textId="77777777" w:rsidR="00000000" w:rsidRPr="007F634D" w:rsidRDefault="00F77A46" w:rsidP="007F634D">
      <w:pPr>
        <w:rPr>
          <w:rFonts w:hint="eastAsia"/>
        </w:rPr>
      </w:pPr>
      <w:r w:rsidRPr="007F634D">
        <w:rPr>
          <w:rFonts w:hint="eastAsia"/>
        </w:rPr>
        <w:t>（二）问题对策。多数智慧城市建设操作建议过于模糊和理想化，缺乏随机应变的能力，仅强调注重基础设施建设、抓牢顶层设计，具体步骤含糊其辞。在今后的研究过程中应充分考虑已经取得的成就和仍旧存在的不足，结合实际，合理借鉴，提出具体且有针对性与可操作性的意见。</w:t>
      </w:r>
    </w:p>
    <w:p w14:paraId="52DB12E4" w14:textId="77777777" w:rsidR="00000000" w:rsidRPr="007F634D" w:rsidRDefault="00F77A46" w:rsidP="007F634D">
      <w:pPr>
        <w:rPr>
          <w:rFonts w:hint="eastAsia"/>
        </w:rPr>
      </w:pPr>
      <w:r w:rsidRPr="007F634D">
        <w:rPr>
          <w:rFonts w:hint="eastAsia"/>
        </w:rPr>
        <w:t>（三）理论视角。当今世界，随着信息技术的快速发展，世界各国战略发展方向逐步聚焦到信息化领域。以往文献局限于大数据或新媒体等信息化视角，片面强调技术发展，忽视政府的协调和管控。但笔者个</w:t>
      </w:r>
      <w:r w:rsidRPr="007F634D">
        <w:rPr>
          <w:rFonts w:hint="eastAsia"/>
        </w:rPr>
        <w:t>人认为，“智慧城市”是一种推动城市治理与服务转型升级的新手段，“以人为本”更应该是未来城市发展的核心。今后研究可从治理理论等人文角度出发，在坚持用科技创新夯实建设基础的同时，探究政府作为智慧城市建设主体应如何协调整合环境、资源和公共需求，更人性化地推动我国智慧城市的建设发展。</w:t>
      </w:r>
    </w:p>
    <w:p w14:paraId="397096FD" w14:textId="77777777" w:rsidR="00000000" w:rsidRPr="007F634D" w:rsidRDefault="00F77A46" w:rsidP="007F634D">
      <w:bookmarkStart w:id="12" w:name="_Toc26158_WPSOffice_Level2"/>
      <w:bookmarkStart w:id="13" w:name="_Toc16041"/>
      <w:r w:rsidRPr="007F634D">
        <w:rPr>
          <w:rFonts w:hint="eastAsia"/>
        </w:rPr>
        <w:t xml:space="preserve">1.4 </w:t>
      </w:r>
      <w:r w:rsidRPr="007F634D">
        <w:rPr>
          <w:rFonts w:hint="eastAsia"/>
        </w:rPr>
        <w:t>研究内容</w:t>
      </w:r>
      <w:bookmarkEnd w:id="12"/>
    </w:p>
    <w:bookmarkEnd w:id="13"/>
    <w:p w14:paraId="2F5D3071" w14:textId="77777777" w:rsidR="00000000" w:rsidRPr="007F634D" w:rsidRDefault="00F77A46" w:rsidP="007F634D">
      <w:pPr>
        <w:rPr>
          <w:rFonts w:hint="eastAsia"/>
        </w:rPr>
      </w:pPr>
      <w:r w:rsidRPr="007F634D">
        <w:rPr>
          <w:rFonts w:hint="eastAsia"/>
        </w:rPr>
        <w:t>本文选取智慧城市建设作为研究对象，以治理理论作为分析依据，辅之以信息化理论为参考探寻推进智慧城市建设、提升公共服务水平的方法与途径，除适度分析当前天津市发展存在的必要信息技术要素的不足外，更侧重于探究政府这一主体角色</w:t>
      </w:r>
      <w:r w:rsidRPr="007F634D">
        <w:rPr>
          <w:rFonts w:hint="eastAsia"/>
        </w:rPr>
        <w:t>如何协调智慧城市建设过程与公民和社会之间的关系，克服多重困境，完善城市治理体系，推动智慧城市建设不断向前迈进。</w:t>
      </w:r>
    </w:p>
    <w:p w14:paraId="2518324C" w14:textId="77777777" w:rsidR="00000000" w:rsidRPr="007F634D" w:rsidRDefault="00F77A46" w:rsidP="007F634D">
      <w:pPr>
        <w:rPr>
          <w:rFonts w:hint="eastAsia"/>
        </w:rPr>
      </w:pPr>
      <w:bookmarkStart w:id="14" w:name="_Toc18908_WPSOffice_Level2"/>
      <w:bookmarkStart w:id="15" w:name="_Toc16729"/>
      <w:r w:rsidRPr="007F634D">
        <w:rPr>
          <w:rFonts w:hint="eastAsia"/>
        </w:rPr>
        <w:t>1</w:t>
      </w:r>
      <w:r w:rsidRPr="007F634D">
        <w:t xml:space="preserve">.5 </w:t>
      </w:r>
      <w:r w:rsidRPr="007F634D">
        <w:rPr>
          <w:rFonts w:hint="eastAsia"/>
        </w:rPr>
        <w:t>研究方法</w:t>
      </w:r>
      <w:bookmarkEnd w:id="14"/>
    </w:p>
    <w:bookmarkEnd w:id="15"/>
    <w:p w14:paraId="2C4E5FE2" w14:textId="77777777" w:rsidR="00000000" w:rsidRPr="007F634D" w:rsidRDefault="00F77A46" w:rsidP="007F634D">
      <w:pPr>
        <w:rPr>
          <w:rFonts w:hint="eastAsia"/>
        </w:rPr>
      </w:pPr>
      <w:r w:rsidRPr="007F634D">
        <w:rPr>
          <w:rFonts w:hint="eastAsia"/>
        </w:rPr>
        <w:t>文献研究法是指针对某一研究目的或课题，通过调查已有的文献来获得资料，从而全面、正确地了解所要研究问题的一种方法。笔者通过图书馆、互联网、数据库等多种渠道，搜集国内外智慧城市建设与发展的文献，了解智慧城市的发展背景和建设进程以及研究方向，为进一步的分析打下坚实基础。</w:t>
      </w:r>
    </w:p>
    <w:p w14:paraId="55C12583" w14:textId="77777777" w:rsidR="00000000" w:rsidRPr="007F634D" w:rsidRDefault="00F77A46" w:rsidP="007F634D">
      <w:pPr>
        <w:rPr>
          <w:rFonts w:hint="eastAsia"/>
        </w:rPr>
      </w:pPr>
      <w:r w:rsidRPr="007F634D">
        <w:rPr>
          <w:rFonts w:hint="eastAsia"/>
        </w:rPr>
        <w:t>个案研究法也称案例研究法，指对某一个体、群体或组织，在较长时间内进行连续调查，观察研究并总结其发展变化的全过程的一种</w:t>
      </w:r>
      <w:r w:rsidRPr="007F634D">
        <w:rPr>
          <w:rFonts w:hint="eastAsia"/>
        </w:rPr>
        <w:t>研究方法。本文选取天津市这一个体城市作为研究对象，结合已有文献资料以及天津市智慧城市发展规划、工作报告等，对天津市智慧城市的建设现状进行初步探究，并尝试提出对策和建议，希望能够为天津市智慧城市建设后续工作的开展提供借鉴和参考。</w:t>
      </w:r>
    </w:p>
    <w:p w14:paraId="7921726C" w14:textId="77777777" w:rsidR="0056400F" w:rsidRDefault="0056400F" w:rsidP="007F634D">
      <w:bookmarkStart w:id="16" w:name="_Toc31037"/>
      <w:bookmarkStart w:id="17" w:name="_Toc28256_WPSOffice_Level1"/>
    </w:p>
    <w:p w14:paraId="20C595FA" w14:textId="77777777" w:rsidR="0056400F" w:rsidRDefault="0056400F" w:rsidP="007F634D"/>
    <w:p w14:paraId="6DC8E635" w14:textId="132F831C" w:rsidR="00000000" w:rsidRPr="007F634D" w:rsidRDefault="00F77A46" w:rsidP="007F634D">
      <w:pPr>
        <w:rPr>
          <w:rFonts w:hint="eastAsia"/>
        </w:rPr>
      </w:pPr>
      <w:r w:rsidRPr="007F634D">
        <w:rPr>
          <w:rFonts w:hint="eastAsia"/>
        </w:rPr>
        <w:t>第</w:t>
      </w:r>
      <w:r w:rsidRPr="007F634D">
        <w:rPr>
          <w:rFonts w:hint="eastAsia"/>
        </w:rPr>
        <w:t>2</w:t>
      </w:r>
      <w:r w:rsidRPr="007F634D">
        <w:rPr>
          <w:rFonts w:hint="eastAsia"/>
        </w:rPr>
        <w:t>章</w:t>
      </w:r>
      <w:r w:rsidRPr="007F634D">
        <w:rPr>
          <w:rFonts w:hint="eastAsia"/>
        </w:rPr>
        <w:t xml:space="preserve"> </w:t>
      </w:r>
      <w:r w:rsidRPr="007F634D">
        <w:rPr>
          <w:rFonts w:hint="eastAsia"/>
        </w:rPr>
        <w:t>基本概念及相关理论</w:t>
      </w:r>
      <w:bookmarkEnd w:id="16"/>
      <w:bookmarkEnd w:id="17"/>
    </w:p>
    <w:p w14:paraId="4F34745E" w14:textId="77777777" w:rsidR="00000000" w:rsidRPr="007F634D" w:rsidRDefault="00F77A46" w:rsidP="007F634D">
      <w:bookmarkStart w:id="18" w:name="_Toc29660_WPSOffice_Level2"/>
      <w:bookmarkStart w:id="19" w:name="_Toc8936"/>
      <w:r w:rsidRPr="007F634D">
        <w:rPr>
          <w:rFonts w:hint="eastAsia"/>
        </w:rPr>
        <w:t xml:space="preserve">2.1 </w:t>
      </w:r>
      <w:r w:rsidRPr="007F634D">
        <w:rPr>
          <w:rFonts w:hint="eastAsia"/>
        </w:rPr>
        <w:t>基本概念</w:t>
      </w:r>
      <w:bookmarkEnd w:id="18"/>
    </w:p>
    <w:p w14:paraId="2A611064" w14:textId="77777777" w:rsidR="00000000" w:rsidRPr="007F634D" w:rsidRDefault="00F77A46" w:rsidP="007F634D">
      <w:pPr>
        <w:rPr>
          <w:rFonts w:hint="eastAsia"/>
        </w:rPr>
      </w:pPr>
      <w:bookmarkStart w:id="20" w:name="_Toc15950"/>
      <w:bookmarkEnd w:id="19"/>
      <w:r w:rsidRPr="007F634D">
        <w:rPr>
          <w:rFonts w:hint="eastAsia"/>
        </w:rPr>
        <w:lastRenderedPageBreak/>
        <w:t xml:space="preserve">2.1.1 </w:t>
      </w:r>
      <w:r w:rsidRPr="007F634D">
        <w:rPr>
          <w:rFonts w:hint="eastAsia"/>
        </w:rPr>
        <w:t>“智慧城市”的产生背景</w:t>
      </w:r>
      <w:bookmarkEnd w:id="20"/>
    </w:p>
    <w:p w14:paraId="68BEA8CA" w14:textId="77777777" w:rsidR="00000000" w:rsidRPr="007F634D" w:rsidRDefault="00F77A46" w:rsidP="007F634D">
      <w:pPr>
        <w:rPr>
          <w:rFonts w:hint="eastAsia"/>
        </w:rPr>
      </w:pPr>
      <w:r w:rsidRPr="007F634D">
        <w:rPr>
          <w:rFonts w:hint="eastAsia"/>
        </w:rPr>
        <w:t>美国</w:t>
      </w:r>
      <w:r w:rsidRPr="007F634D">
        <w:rPr>
          <w:rFonts w:hint="eastAsia"/>
        </w:rPr>
        <w:t>IBM</w:t>
      </w:r>
      <w:r w:rsidRPr="007F634D">
        <w:rPr>
          <w:rFonts w:hint="eastAsia"/>
        </w:rPr>
        <w:t>公司于</w:t>
      </w:r>
      <w:r w:rsidRPr="007F634D">
        <w:rPr>
          <w:rFonts w:hint="eastAsia"/>
        </w:rPr>
        <w:t>2008</w:t>
      </w:r>
      <w:r w:rsidRPr="007F634D">
        <w:rPr>
          <w:rFonts w:hint="eastAsia"/>
        </w:rPr>
        <w:t>年全球性金融经济危机影响下提出了“智慧地球”，</w:t>
      </w:r>
      <w:r w:rsidRPr="007F634D">
        <w:rPr>
          <w:rFonts w:hint="eastAsia"/>
        </w:rPr>
        <w:t>2009</w:t>
      </w:r>
      <w:r w:rsidRPr="007F634D">
        <w:rPr>
          <w:rFonts w:hint="eastAsia"/>
        </w:rPr>
        <w:t>年携手美国迪比克市创建了世界上第一个“智慧城市”，开启了全球智慧城市建设的浪潮，“智慧城市”的概念也得以真正提出。</w:t>
      </w:r>
    </w:p>
    <w:p w14:paraId="755E2CC3" w14:textId="77777777" w:rsidR="00000000" w:rsidRPr="007F634D" w:rsidRDefault="00F77A46" w:rsidP="007F634D">
      <w:pPr>
        <w:rPr>
          <w:rFonts w:hint="eastAsia"/>
        </w:rPr>
      </w:pPr>
      <w:r w:rsidRPr="007F634D">
        <w:rPr>
          <w:rFonts w:hint="eastAsia"/>
        </w:rPr>
        <w:t>继</w:t>
      </w:r>
      <w:r w:rsidRPr="007F634D">
        <w:rPr>
          <w:rFonts w:hint="eastAsia"/>
        </w:rPr>
        <w:t>20</w:t>
      </w:r>
      <w:r w:rsidRPr="007F634D">
        <w:rPr>
          <w:rFonts w:hint="eastAsia"/>
        </w:rPr>
        <w:t>11</w:t>
      </w:r>
      <w:r w:rsidRPr="007F634D">
        <w:rPr>
          <w:rFonts w:hint="eastAsia"/>
        </w:rPr>
        <w:t>年江苏省南京市在国内首先提出智慧城市的构想之后，其他省市也纷纷加入规划与建设智慧城市的行列。党的十八大报告曾明确提出：“坚持走中国特色新型工业化、信息化、城镇化、农业现代化的道路”。随后，中央经济会议要求“积极稳妥推进城镇化质量，走集约、智能、绿色、低碳的新型城镇化道路”。第十九届全国人民代表大会中将建立网络强国，数字中国和智能社会作为重要的战略发展步骤。以人的城镇化为核心，兼顾城镇化的速度与质量，积极引导城镇化健康发展的新型城镇化建设思路，为智慧城市发展提供最根本的思想引导。为了推动城市的可持续发展，</w:t>
      </w:r>
      <w:r w:rsidRPr="007F634D">
        <w:rPr>
          <w:rFonts w:hint="eastAsia"/>
        </w:rPr>
        <w:t>贯彻落实“以人为本”，我国的智慧城市建设正如火如荼地展开。据估计，目前我国智慧城市建设数量已逾</w:t>
      </w:r>
      <w:r w:rsidRPr="007F634D">
        <w:rPr>
          <w:rFonts w:hint="eastAsia"/>
        </w:rPr>
        <w:t>500</w:t>
      </w:r>
      <w:r w:rsidRPr="007F634D">
        <w:rPr>
          <w:rFonts w:hint="eastAsia"/>
        </w:rPr>
        <w:t>个，居全球第一位。</w:t>
      </w:r>
    </w:p>
    <w:p w14:paraId="38E83DCF" w14:textId="77777777" w:rsidR="00000000" w:rsidRPr="007F634D" w:rsidRDefault="00F77A46" w:rsidP="007F634D">
      <w:pPr>
        <w:rPr>
          <w:rFonts w:hint="eastAsia"/>
        </w:rPr>
      </w:pPr>
      <w:bookmarkStart w:id="21" w:name="_Toc15769"/>
      <w:r w:rsidRPr="007F634D">
        <w:rPr>
          <w:rFonts w:hint="eastAsia"/>
        </w:rPr>
        <w:t xml:space="preserve">2.1.2 </w:t>
      </w:r>
      <w:r w:rsidRPr="007F634D">
        <w:rPr>
          <w:rFonts w:hint="eastAsia"/>
        </w:rPr>
        <w:t>“智慧城市”的概念界定</w:t>
      </w:r>
      <w:bookmarkEnd w:id="21"/>
    </w:p>
    <w:p w14:paraId="40980989" w14:textId="77777777" w:rsidR="00000000" w:rsidRPr="007F634D" w:rsidRDefault="00F77A46" w:rsidP="007F634D">
      <w:pPr>
        <w:rPr>
          <w:rFonts w:hint="eastAsia"/>
        </w:rPr>
      </w:pPr>
      <w:r w:rsidRPr="007F634D">
        <w:rPr>
          <w:rFonts w:hint="eastAsia"/>
        </w:rPr>
        <w:t>2018</w:t>
      </w:r>
      <w:r w:rsidRPr="007F634D">
        <w:rPr>
          <w:rFonts w:hint="eastAsia"/>
        </w:rPr>
        <w:t>年智慧院参与编制的《智慧城市</w:t>
      </w:r>
      <w:r w:rsidRPr="007F634D">
        <w:rPr>
          <w:rFonts w:hint="eastAsia"/>
        </w:rPr>
        <w:t xml:space="preserve"> </w:t>
      </w:r>
      <w:r w:rsidRPr="007F634D">
        <w:rPr>
          <w:rFonts w:hint="eastAsia"/>
        </w:rPr>
        <w:t>术语》</w:t>
      </w:r>
      <w:r w:rsidRPr="007F634D">
        <w:rPr>
          <w:rFonts w:hint="eastAsia"/>
        </w:rPr>
        <w:footnoteReference w:id="2"/>
      </w:r>
      <w:r w:rsidRPr="007F634D">
        <w:rPr>
          <w:rFonts w:hint="eastAsia"/>
        </w:rPr>
        <w:t>国家标准中，首度规范了智慧城市的定义为“运用信息通信技术或创新概念，有效整合各类城市管理系统，实现城市各系统间信息资源共享和业务协同，推动城市管理和服务智慧化，提升城市运行管理和公共服务水平，提升居民幸福感和满意度，实现可持续发展的一种创新型城市”。在此之前国内有关智慧城市的定义一直众说纷纭，而明确具体内涵是</w:t>
      </w:r>
      <w:r w:rsidRPr="007F634D">
        <w:rPr>
          <w:rFonts w:hint="eastAsia"/>
        </w:rPr>
        <w:t>建设智慧城市的核心和根本，这样才能为日后的探索和研究打下更坚实的基础。</w:t>
      </w:r>
    </w:p>
    <w:p w14:paraId="23B2B6B8" w14:textId="77777777" w:rsidR="00000000" w:rsidRPr="007F634D" w:rsidRDefault="00F77A46" w:rsidP="007F634D">
      <w:pPr>
        <w:rPr>
          <w:rFonts w:hint="eastAsia"/>
        </w:rPr>
      </w:pPr>
      <w:r w:rsidRPr="007F634D">
        <w:rPr>
          <w:rFonts w:hint="eastAsia"/>
        </w:rPr>
        <w:t>在概念解读的过程中，笔者认为“智慧”只是手段和工具，而不是城市的终极目标，“智慧城市”的建设是为了创造更美好的城市和人类生存的家园。所以本文在研究过程中更侧重于从人文角度出发探究多元主体如何参与到信息时代的智慧城市建设中共同来突破困境，实现以人为本的“智慧治理”。</w:t>
      </w:r>
    </w:p>
    <w:p w14:paraId="1A18848B" w14:textId="77777777" w:rsidR="00000000" w:rsidRPr="007F634D" w:rsidRDefault="00F77A46" w:rsidP="007F634D">
      <w:pPr>
        <w:rPr>
          <w:rFonts w:hint="eastAsia"/>
        </w:rPr>
      </w:pPr>
      <w:bookmarkStart w:id="22" w:name="_Toc9532_WPSOffice_Level2"/>
      <w:bookmarkStart w:id="23" w:name="_Toc15157"/>
      <w:r w:rsidRPr="007F634D">
        <w:rPr>
          <w:rFonts w:hint="eastAsia"/>
        </w:rPr>
        <w:t xml:space="preserve">2.2 </w:t>
      </w:r>
      <w:r w:rsidRPr="007F634D">
        <w:rPr>
          <w:rFonts w:hint="eastAsia"/>
        </w:rPr>
        <w:t>理论基础</w:t>
      </w:r>
      <w:bookmarkEnd w:id="22"/>
    </w:p>
    <w:p w14:paraId="39A177DA" w14:textId="77777777" w:rsidR="00000000" w:rsidRPr="007F634D" w:rsidRDefault="00F77A46" w:rsidP="007F634D">
      <w:r w:rsidRPr="007F634D">
        <w:rPr>
          <w:rFonts w:hint="eastAsia"/>
        </w:rPr>
        <w:t xml:space="preserve">2.2.1 </w:t>
      </w:r>
      <w:r w:rsidRPr="007F634D">
        <w:rPr>
          <w:rFonts w:hint="eastAsia"/>
        </w:rPr>
        <w:t>治理理论</w:t>
      </w:r>
    </w:p>
    <w:bookmarkEnd w:id="23"/>
    <w:p w14:paraId="027FB83F" w14:textId="77777777" w:rsidR="00000000" w:rsidRPr="007F634D" w:rsidRDefault="00F77A46" w:rsidP="007F634D">
      <w:pPr>
        <w:rPr>
          <w:rFonts w:hint="eastAsia"/>
        </w:rPr>
      </w:pPr>
      <w:r w:rsidRPr="007F634D">
        <w:rPr>
          <w:rFonts w:hint="eastAsia"/>
        </w:rPr>
        <w:t>大数据时代背景下，充分分析有效数据，并将提炼出的关键信息应用于城市决策和治理的实践过程中，才是智慧城市建设所需要的“智慧治理”。智慧不</w:t>
      </w:r>
      <w:r w:rsidRPr="007F634D">
        <w:rPr>
          <w:rFonts w:hint="eastAsia"/>
        </w:rPr>
        <w:t>仅仅是智能，智慧城市建设不能简单理解为信息技术的集成应用，人的智慧参与、最终实现以人为本才是最关键的。</w:t>
      </w:r>
    </w:p>
    <w:p w14:paraId="78CBF863" w14:textId="77777777" w:rsidR="00000000" w:rsidRPr="007F634D" w:rsidRDefault="00F77A46" w:rsidP="007F634D">
      <w:pPr>
        <w:rPr>
          <w:rFonts w:hint="eastAsia"/>
        </w:rPr>
      </w:pPr>
      <w:r w:rsidRPr="007F634D">
        <w:rPr>
          <w:rFonts w:hint="eastAsia"/>
        </w:rPr>
        <w:t>1989</w:t>
      </w:r>
      <w:r w:rsidRPr="007F634D">
        <w:rPr>
          <w:rFonts w:hint="eastAsia"/>
        </w:rPr>
        <w:t>年，世界银行第一次使用了“治理危机”的概念，从那时起，“治理”一词便被逐渐用于行政、管理等许多领域。由于</w:t>
      </w:r>
      <w:r w:rsidRPr="007F634D">
        <w:rPr>
          <w:rFonts w:hint="eastAsia"/>
        </w:rPr>
        <w:t>20</w:t>
      </w:r>
      <w:r w:rsidRPr="007F634D">
        <w:rPr>
          <w:rFonts w:hint="eastAsia"/>
        </w:rPr>
        <w:t>世纪</w:t>
      </w:r>
      <w:r w:rsidRPr="007F634D">
        <w:rPr>
          <w:rFonts w:hint="eastAsia"/>
        </w:rPr>
        <w:t>80</w:t>
      </w:r>
      <w:r w:rsidRPr="007F634D">
        <w:rPr>
          <w:rFonts w:hint="eastAsia"/>
        </w:rPr>
        <w:t>年代的政府和市场失灵，西方学者不断思考政府与市场、社会和公民之间的基本关系，治理理论应运而生。</w:t>
      </w:r>
    </w:p>
    <w:p w14:paraId="4404F450" w14:textId="77777777" w:rsidR="00000000" w:rsidRPr="007F634D" w:rsidRDefault="00F77A46" w:rsidP="007F634D">
      <w:pPr>
        <w:rPr>
          <w:rFonts w:hint="eastAsia"/>
        </w:rPr>
      </w:pPr>
      <w:r w:rsidRPr="007F634D">
        <w:rPr>
          <w:rFonts w:hint="eastAsia"/>
        </w:rPr>
        <w:t>结合治理理论的主要观点，本文探究的大数据时代背景下的治理是基于伙伴关系的多主体间进行合作的一种自主自治的网络管理与人类自我管理过程，各主体之间存在着权利依赖与互动的伙伴关系。在智慧城市的建</w:t>
      </w:r>
      <w:r w:rsidRPr="007F634D">
        <w:rPr>
          <w:rFonts w:hint="eastAsia"/>
        </w:rPr>
        <w:t>设与推进过程中，政府不再是唯一主体，任何公民或组织均可参与到社会公共事务的处理过程中，并依据自身特性发挥独特的作用，以实现资源利用效率的最大化。这一注重平等对话，形成网络化治理机制的理念对于当今智慧城市建设中政府职能的转变、角色的认知以及服务水平的提升具有重大意义。</w:t>
      </w:r>
    </w:p>
    <w:p w14:paraId="0D1D85B2" w14:textId="77777777" w:rsidR="00000000" w:rsidRPr="007F634D" w:rsidRDefault="00F77A46" w:rsidP="007F634D">
      <w:pPr>
        <w:rPr>
          <w:rFonts w:hint="eastAsia"/>
        </w:rPr>
      </w:pPr>
      <w:r w:rsidRPr="007F634D">
        <w:rPr>
          <w:rFonts w:hint="eastAsia"/>
        </w:rPr>
        <w:t>治理理论之于天津市智慧城市建设的意义，就是探究政府、从事与智慧城市相关产业或项目的企业、公众、社会组织等主体在智慧城市建设中面对出现的建设困境应该做什么以及怎么做。</w:t>
      </w:r>
    </w:p>
    <w:p w14:paraId="409EAEF8" w14:textId="77777777" w:rsidR="00000000" w:rsidRPr="007F634D" w:rsidRDefault="00F77A46" w:rsidP="007F634D">
      <w:pPr>
        <w:rPr>
          <w:rFonts w:hint="eastAsia"/>
        </w:rPr>
      </w:pPr>
      <w:r w:rsidRPr="007F634D">
        <w:rPr>
          <w:rFonts w:hint="eastAsia"/>
        </w:rPr>
        <w:t>长期以来我国公共资源一直集中于政府，公共产品及服务的提供等也多由政府包揽，但政</w:t>
      </w:r>
      <w:r w:rsidRPr="007F634D">
        <w:rPr>
          <w:rFonts w:hint="eastAsia"/>
        </w:rPr>
        <w:t>务效率低下且存在严重的资源浪费，这促使政府不断反思自身的角色与定位。社会经济的发展使得公共问题日益复杂化，加大了政府治理难度。当今公民权利意识的觉醒、社会参与积极性的日益高涨，民众、企业和非营利性组织都成为了当今社会治理中不容忽视的力量。在贯彻“以人为本”的人性化智慧城市建设进程中，鼓励和发展多元治理主体是实现“善治”的必要途径。政府应主要起引领和指导作用，集中精力于政策和制度的创新与落实并及时对后续工作实施展开监督；拓宽民众日常生活中参与智慧城市建设的渠道，</w:t>
      </w:r>
      <w:r w:rsidRPr="007F634D">
        <w:rPr>
          <w:rFonts w:hint="eastAsia"/>
        </w:rPr>
        <w:lastRenderedPageBreak/>
        <w:t>提高民众积极性和满意度；放眼市场，鼓励企业或组织</w:t>
      </w:r>
      <w:r w:rsidRPr="007F634D">
        <w:rPr>
          <w:rFonts w:hint="eastAsia"/>
        </w:rPr>
        <w:t>参与到公共产品和服务的生产与提供中，将政府自身从繁杂的社会事务中解救出来，有更多精力去革新社会政策，引领城市发展。</w:t>
      </w:r>
    </w:p>
    <w:p w14:paraId="22AB2781" w14:textId="77777777" w:rsidR="00000000" w:rsidRPr="007F634D" w:rsidRDefault="00F77A46" w:rsidP="007F634D">
      <w:pPr>
        <w:rPr>
          <w:rFonts w:hint="eastAsia"/>
        </w:rPr>
      </w:pPr>
      <w:r w:rsidRPr="007F634D">
        <w:rPr>
          <w:rFonts w:hint="eastAsia"/>
        </w:rPr>
        <w:t xml:space="preserve">2.2.2 </w:t>
      </w:r>
      <w:r w:rsidRPr="007F634D">
        <w:rPr>
          <w:rFonts w:hint="eastAsia"/>
        </w:rPr>
        <w:t>信息化理论</w:t>
      </w:r>
    </w:p>
    <w:p w14:paraId="1B173750" w14:textId="77777777" w:rsidR="00000000" w:rsidRPr="007F634D" w:rsidRDefault="00F77A46" w:rsidP="007F634D">
      <w:pPr>
        <w:rPr>
          <w:rFonts w:hint="eastAsia"/>
        </w:rPr>
      </w:pPr>
      <w:r w:rsidRPr="007F634D">
        <w:rPr>
          <w:rFonts w:hint="eastAsia"/>
        </w:rPr>
        <w:t>智慧城市主要有大数据、融合性和智慧化三方面特征，在建设过程中必然需要信息技术的支持。科学技术的发展使得城市建设的信息化水平越来越高，信息技术在智慧城市的建设过程能够帮助完善城市基础设施，丰富城市功能，为人们提供更加方便、舒适的生活环境。智慧城市作为城市化与信息化的完美交融点，在进行建设和研究时，除从治理理论这一理论依据出发探究提升政府治理能力的途径，探究如何利用信息技术</w:t>
      </w:r>
      <w:r w:rsidRPr="007F634D">
        <w:rPr>
          <w:rFonts w:hint="eastAsia"/>
        </w:rPr>
        <w:t>的新成果促进智慧城市的发展也是必不可少的。</w:t>
      </w:r>
    </w:p>
    <w:p w14:paraId="64B1BB6C" w14:textId="77777777" w:rsidR="00000000" w:rsidRPr="007F634D" w:rsidRDefault="00F77A46" w:rsidP="007F634D">
      <w:pPr>
        <w:rPr>
          <w:rFonts w:hint="eastAsia"/>
        </w:rPr>
      </w:pPr>
      <w:r w:rsidRPr="007F634D">
        <w:rPr>
          <w:rFonts w:hint="eastAsia"/>
        </w:rPr>
        <w:t>1997</w:t>
      </w:r>
      <w:r w:rsidRPr="007F634D">
        <w:rPr>
          <w:rFonts w:hint="eastAsia"/>
        </w:rPr>
        <w:t>年召开的首届全国信息化工作会议，对信息化和国家信息化定义为：“信息化是指培育、发展以智能化工具为代表的新的生产力并使之造福于社会的历史过程”。信息化代表了一种信息技术被高度应用，信息资源被高度共享，从而使得人的智能潜力以及社会物质资源潜力被充分发挥，个人行为、组织决策和社会运行趋于合理化的理想状态。它的出现带来了新的财富和生产力，能够全面推动经济社会的变革，是当前世界发展的大势所趋。我党和政府把大力推进国民经济和社会信息化确立为覆盖现代化建设全局的战略措施</w:t>
      </w:r>
      <w:r w:rsidRPr="007F634D">
        <w:rPr>
          <w:rFonts w:hint="eastAsia"/>
        </w:rPr>
        <w:t>。国家信息化正在从领域信息化、区域信息化、企业信息化、社会信息化等各方面、各层次展开和深化。</w:t>
      </w:r>
    </w:p>
    <w:p w14:paraId="11700364" w14:textId="77777777" w:rsidR="00000000" w:rsidRPr="007F634D" w:rsidRDefault="00F77A46" w:rsidP="007F634D">
      <w:r w:rsidRPr="007F634D">
        <w:rPr>
          <w:rFonts w:hint="eastAsia"/>
        </w:rPr>
        <w:t>信息理论应用于智慧城市建设之中主要体现在技术方面，</w:t>
      </w:r>
      <w:r w:rsidRPr="007F634D">
        <w:t>未来智慧城市</w:t>
      </w:r>
      <w:r w:rsidRPr="007F634D">
        <w:rPr>
          <w:rFonts w:hint="eastAsia"/>
        </w:rPr>
        <w:t>建设可以</w:t>
      </w:r>
      <w:r w:rsidRPr="007F634D">
        <w:t>以交通网和互联网作为承载平台，整合城市数据资源，提升城市可持续发展能力，支持产业转型和空间组织优化，创建智慧、绿色、互动的城市。</w:t>
      </w:r>
      <w:r w:rsidRPr="007F634D">
        <w:rPr>
          <w:rFonts w:hint="eastAsia"/>
        </w:rPr>
        <w:t>通过</w:t>
      </w:r>
      <w:r w:rsidRPr="007F634D">
        <w:t>信息化建设助力城市公共服务升级，</w:t>
      </w:r>
      <w:r w:rsidRPr="007F634D">
        <w:rPr>
          <w:rFonts w:hint="eastAsia"/>
        </w:rPr>
        <w:t>在</w:t>
      </w:r>
      <w:r w:rsidRPr="007F634D">
        <w:t>指定区域、行业展开试点建立社会化的城市数据运营体系，实现城市智能化管理的可持续发展</w:t>
      </w:r>
      <w:r w:rsidRPr="007F634D">
        <w:rPr>
          <w:rFonts w:hint="eastAsia"/>
        </w:rPr>
        <w:t>；</w:t>
      </w:r>
      <w:r w:rsidRPr="007F634D">
        <w:t>再</w:t>
      </w:r>
      <w:r w:rsidRPr="007F634D">
        <w:rPr>
          <w:rFonts w:hint="eastAsia"/>
        </w:rPr>
        <w:t>实现“</w:t>
      </w:r>
      <w:r w:rsidRPr="007F634D">
        <w:t>政府</w:t>
      </w:r>
      <w:r w:rsidRPr="007F634D">
        <w:rPr>
          <w:rFonts w:hint="eastAsia"/>
        </w:rPr>
        <w:t>+</w:t>
      </w:r>
      <w:r w:rsidRPr="007F634D">
        <w:t>企业合作</w:t>
      </w:r>
      <w:r w:rsidRPr="007F634D">
        <w:rPr>
          <w:rFonts w:hint="eastAsia"/>
        </w:rPr>
        <w:t>”</w:t>
      </w:r>
      <w:r w:rsidRPr="007F634D">
        <w:t>，</w:t>
      </w:r>
      <w:r w:rsidRPr="007F634D">
        <w:rPr>
          <w:rFonts w:hint="eastAsia"/>
        </w:rPr>
        <w:t>构建</w:t>
      </w:r>
      <w:r w:rsidRPr="007F634D">
        <w:t>政府引导和监管，企业运营和实现增值的服务模式</w:t>
      </w:r>
      <w:r w:rsidRPr="007F634D">
        <w:rPr>
          <w:rFonts w:hint="eastAsia"/>
        </w:rPr>
        <w:t>；</w:t>
      </w:r>
      <w:r w:rsidRPr="007F634D">
        <w:t>最终建立新商业逻辑，实</w:t>
      </w:r>
      <w:r w:rsidRPr="007F634D">
        <w:t>现</w:t>
      </w:r>
      <w:r w:rsidRPr="007F634D">
        <w:rPr>
          <w:rFonts w:hint="eastAsia"/>
        </w:rPr>
        <w:t>大数据背景下的良性循环。</w:t>
      </w:r>
    </w:p>
    <w:p w14:paraId="34BBC841" w14:textId="77777777" w:rsidR="0056400F" w:rsidRDefault="0056400F" w:rsidP="007F634D">
      <w:bookmarkStart w:id="24" w:name="_Toc16406"/>
      <w:bookmarkStart w:id="25" w:name="_Toc15062_WPSOffice_Level1"/>
    </w:p>
    <w:p w14:paraId="0ED236F2" w14:textId="77777777" w:rsidR="0056400F" w:rsidRDefault="0056400F" w:rsidP="007F634D"/>
    <w:p w14:paraId="113ECF0D" w14:textId="22FE3F61" w:rsidR="00000000" w:rsidRPr="007F634D" w:rsidRDefault="00F77A46" w:rsidP="007F634D">
      <w:r w:rsidRPr="007F634D">
        <w:rPr>
          <w:rFonts w:hint="eastAsia"/>
        </w:rPr>
        <w:t>第</w:t>
      </w:r>
      <w:r w:rsidRPr="007F634D">
        <w:t>3</w:t>
      </w:r>
      <w:r w:rsidRPr="007F634D">
        <w:rPr>
          <w:rFonts w:hint="eastAsia"/>
        </w:rPr>
        <w:t>章</w:t>
      </w:r>
      <w:r w:rsidRPr="007F634D">
        <w:rPr>
          <w:rFonts w:hint="eastAsia"/>
        </w:rPr>
        <w:t xml:space="preserve"> </w:t>
      </w:r>
      <w:r w:rsidRPr="007F634D">
        <w:rPr>
          <w:rFonts w:hint="eastAsia"/>
        </w:rPr>
        <w:t>天津市智慧城市</w:t>
      </w:r>
      <w:bookmarkEnd w:id="24"/>
      <w:r w:rsidRPr="007F634D">
        <w:rPr>
          <w:rFonts w:hint="eastAsia"/>
        </w:rPr>
        <w:t>建设的意义</w:t>
      </w:r>
      <w:bookmarkEnd w:id="25"/>
    </w:p>
    <w:p w14:paraId="3199D048" w14:textId="77777777" w:rsidR="00000000" w:rsidRPr="007F634D" w:rsidRDefault="00F77A46" w:rsidP="007F634D">
      <w:r w:rsidRPr="007F634D">
        <w:rPr>
          <w:rFonts w:hint="eastAsia"/>
        </w:rPr>
        <w:t>作为四大直辖市之一，有着“渤海明珠”美誉的天津市在当前城市发展进程中拥有多重定位，于京津冀协同发展过程中也有着举足轻重的作用，而加快建设智慧城市是转变发展方式、创新社会治理、提升公共服务水平、重塑城市竞争力的战略选择，天津市智慧城市的建设不仅有利于自身城市定位的巩固与发展，还能够带动整合周边城市群力量，解决城市问题的同时实现合作共赢，进而推动我国综合国力的提升。</w:t>
      </w:r>
    </w:p>
    <w:p w14:paraId="74D83A96" w14:textId="77777777" w:rsidR="00000000" w:rsidRPr="007F634D" w:rsidRDefault="00F77A46" w:rsidP="007F634D">
      <w:pPr>
        <w:rPr>
          <w:rFonts w:hint="eastAsia"/>
        </w:rPr>
      </w:pPr>
      <w:bookmarkStart w:id="26" w:name="_Toc28491_WPSOffice_Level2"/>
      <w:r w:rsidRPr="007F634D">
        <w:rPr>
          <w:rFonts w:hint="eastAsia"/>
        </w:rPr>
        <w:t xml:space="preserve">3.1 </w:t>
      </w:r>
      <w:r w:rsidRPr="007F634D">
        <w:rPr>
          <w:rFonts w:hint="eastAsia"/>
        </w:rPr>
        <w:t>智慧城市建设是落实京津冀协同发展战略的重要措施</w:t>
      </w:r>
      <w:bookmarkEnd w:id="26"/>
    </w:p>
    <w:p w14:paraId="264C83EE" w14:textId="77777777" w:rsidR="00000000" w:rsidRPr="007F634D" w:rsidRDefault="00F77A46" w:rsidP="007F634D">
      <w:pPr>
        <w:rPr>
          <w:rFonts w:hint="eastAsia"/>
        </w:rPr>
      </w:pPr>
      <w:r w:rsidRPr="007F634D">
        <w:rPr>
          <w:rFonts w:hint="eastAsia"/>
        </w:rPr>
        <w:t>2018</w:t>
      </w:r>
      <w:r w:rsidRPr="007F634D">
        <w:rPr>
          <w:rFonts w:hint="eastAsia"/>
        </w:rPr>
        <w:t>年</w:t>
      </w:r>
      <w:r w:rsidRPr="007F634D">
        <w:rPr>
          <w:rFonts w:hint="eastAsia"/>
        </w:rPr>
        <w:t>11</w:t>
      </w:r>
      <w:r w:rsidRPr="007F634D">
        <w:rPr>
          <w:rFonts w:hint="eastAsia"/>
        </w:rPr>
        <w:t>月，中共中央</w:t>
      </w:r>
      <w:r w:rsidRPr="007F634D">
        <w:rPr>
          <w:rFonts w:hint="eastAsia"/>
        </w:rPr>
        <w:t>、国务院在《关于建立更加有效的区域协调发展新机制的意见（</w:t>
      </w:r>
      <w:r w:rsidRPr="007F634D">
        <w:rPr>
          <w:rFonts w:hint="eastAsia"/>
        </w:rPr>
        <w:t>2018</w:t>
      </w:r>
      <w:r w:rsidRPr="007F634D">
        <w:rPr>
          <w:rFonts w:hint="eastAsia"/>
        </w:rPr>
        <w:t>年</w:t>
      </w:r>
      <w:r w:rsidRPr="007F634D">
        <w:rPr>
          <w:rFonts w:hint="eastAsia"/>
        </w:rPr>
        <w:t>11</w:t>
      </w:r>
      <w:r w:rsidRPr="007F634D">
        <w:rPr>
          <w:rFonts w:hint="eastAsia"/>
        </w:rPr>
        <w:t>月</w:t>
      </w:r>
      <w:r w:rsidRPr="007F634D">
        <w:rPr>
          <w:rFonts w:hint="eastAsia"/>
        </w:rPr>
        <w:t>18</w:t>
      </w:r>
      <w:r w:rsidRPr="007F634D">
        <w:rPr>
          <w:rFonts w:hint="eastAsia"/>
        </w:rPr>
        <w:t>日）》中明确要求以北京、天津为中心引领京津冀城市群发展，带动环渤海地区协同发展。京津冀城市群，中国的政治、文化中心，也是中国北方经济的重要核心区。在京津冀规划定位中，天津市主要作为全国先进制造研发基地、北方国际航运核心区、金融创新运营示范区以及改革开放先行区存在。</w:t>
      </w:r>
    </w:p>
    <w:p w14:paraId="606E099D" w14:textId="77777777" w:rsidR="00000000" w:rsidRPr="007F634D" w:rsidRDefault="00F77A46" w:rsidP="007F634D">
      <w:r w:rsidRPr="007F634D">
        <w:t>由智慧城市建设衍生的空间不</w:t>
      </w:r>
      <w:r w:rsidRPr="007F634D">
        <w:rPr>
          <w:rFonts w:hint="eastAsia"/>
        </w:rPr>
        <w:t>再局限</w:t>
      </w:r>
      <w:r w:rsidRPr="007F634D">
        <w:t>单个城市，而是扩展到了区域性的网络空间系统，促进了城市群的融合发展。</w:t>
      </w:r>
      <w:r w:rsidRPr="007F634D">
        <w:rPr>
          <w:rFonts w:hint="eastAsia"/>
        </w:rPr>
        <w:t>大数据背景下城市之间的交汇与融合不仅有利于天津市制造业的发展和与多地域</w:t>
      </w:r>
      <w:r w:rsidRPr="007F634D">
        <w:rPr>
          <w:rFonts w:hint="eastAsia"/>
        </w:rPr>
        <w:t>航运的协调联动，在辅佐北京的前提下，还能够带动周边省市的城市建设共同前进，充分发挥天津创新示范区、改革开放先行区的引领作用，促进京津冀一体化的早日实现。</w:t>
      </w:r>
      <w:r w:rsidRPr="007F634D">
        <w:t>京津冀城市群</w:t>
      </w:r>
      <w:r w:rsidRPr="007F634D">
        <w:rPr>
          <w:rFonts w:hint="eastAsia"/>
        </w:rPr>
        <w:t>中的</w:t>
      </w:r>
      <w:r w:rsidRPr="007F634D">
        <w:t>智慧城市水平发展</w:t>
      </w:r>
      <w:r w:rsidRPr="007F634D">
        <w:rPr>
          <w:rFonts w:hint="eastAsia"/>
        </w:rPr>
        <w:t>虽</w:t>
      </w:r>
      <w:r w:rsidRPr="007F634D">
        <w:t>参差不齐，</w:t>
      </w:r>
      <w:r w:rsidRPr="007F634D">
        <w:rPr>
          <w:rFonts w:hint="eastAsia"/>
        </w:rPr>
        <w:t>但</w:t>
      </w:r>
      <w:r w:rsidRPr="007F634D">
        <w:t>新一代信息技术的发展加速了城市群之间的融合，政府利用新技术实现城市群的智能化管理，企业利用新技术实现城市群之间的商业往来，基于交通、医疗、教育、旅游、农业的智慧化建设同样也使得生活在城市群空间里的人们有着更舒适、便捷的生活体验。智慧城市作为城市发展的一种新兴模式，为京津冀协同发展增添了新的出发点</w:t>
      </w:r>
      <w:r w:rsidRPr="007F634D">
        <w:rPr>
          <w:rFonts w:hint="eastAsia"/>
        </w:rPr>
        <w:t>，是实现京津冀协同</w:t>
      </w:r>
      <w:r w:rsidRPr="007F634D">
        <w:rPr>
          <w:rFonts w:hint="eastAsia"/>
        </w:rPr>
        <w:t>发展的有力抓手</w:t>
      </w:r>
      <w:r w:rsidRPr="007F634D">
        <w:t>。</w:t>
      </w:r>
    </w:p>
    <w:p w14:paraId="7873C92A" w14:textId="77777777" w:rsidR="00000000" w:rsidRPr="007F634D" w:rsidRDefault="00F77A46" w:rsidP="007F634D">
      <w:pPr>
        <w:rPr>
          <w:rFonts w:hint="eastAsia"/>
        </w:rPr>
      </w:pPr>
      <w:bookmarkStart w:id="27" w:name="_Toc23252_WPSOffice_Level2"/>
      <w:r w:rsidRPr="007F634D">
        <w:rPr>
          <w:rFonts w:hint="eastAsia"/>
        </w:rPr>
        <w:t xml:space="preserve">3.2 </w:t>
      </w:r>
      <w:r w:rsidRPr="007F634D">
        <w:rPr>
          <w:rFonts w:hint="eastAsia"/>
        </w:rPr>
        <w:t>智慧城市建设是加快天津新型城镇化建设的必然选择</w:t>
      </w:r>
      <w:bookmarkEnd w:id="27"/>
    </w:p>
    <w:p w14:paraId="0CF93723" w14:textId="77777777" w:rsidR="00000000" w:rsidRPr="007F634D" w:rsidRDefault="00F77A46" w:rsidP="007F634D">
      <w:pPr>
        <w:rPr>
          <w:rFonts w:hint="eastAsia"/>
        </w:rPr>
      </w:pPr>
      <w:r w:rsidRPr="007F634D">
        <w:rPr>
          <w:rFonts w:hint="eastAsia"/>
        </w:rPr>
        <w:t>“新型城镇化”一词由来已有十余年，公认最早是伴随党的十六大“新型工业化”战略提出，主要是依托产业融合推动城乡一体化</w:t>
      </w:r>
      <w:r w:rsidRPr="007F634D">
        <w:rPr>
          <w:rFonts w:hint="eastAsia"/>
        </w:rPr>
        <w:t>。</w:t>
      </w:r>
      <w:r w:rsidRPr="007F634D">
        <w:rPr>
          <w:rFonts w:hint="eastAsia"/>
        </w:rPr>
        <w:t>目前，我国正处于城镇化加速发展的状态中，许多地区的“城市病”问题日益严峻。要解决城市发展所面临的难题，实现城市的可持续发展，建设智慧城市成为了当今世界上城</w:t>
      </w:r>
      <w:r w:rsidRPr="007F634D">
        <w:rPr>
          <w:rFonts w:hint="eastAsia"/>
        </w:rPr>
        <w:lastRenderedPageBreak/>
        <w:t>市发展所不可逆转的历史潮流。新型城镇化与智慧城市是两种完全不同的概念。新型城镇化的最高目标是要解决社会问题，智慧城市则是将科技和数据应用在城市建设之中从而加快城市的发展</w:t>
      </w:r>
      <w:r w:rsidRPr="007F634D">
        <w:rPr>
          <w:rFonts w:hint="eastAsia"/>
        </w:rPr>
        <w:t>，实现共同富裕。</w:t>
      </w:r>
    </w:p>
    <w:p w14:paraId="4FC4FC53" w14:textId="77777777" w:rsidR="00000000" w:rsidRPr="007F634D" w:rsidRDefault="00F77A46" w:rsidP="007F634D">
      <w:r w:rsidRPr="007F634D">
        <w:rPr>
          <w:rFonts w:hint="eastAsia"/>
        </w:rPr>
        <w:t>2015</w:t>
      </w:r>
      <w:r w:rsidRPr="007F634D">
        <w:rPr>
          <w:rFonts w:hint="eastAsia"/>
        </w:rPr>
        <w:t>年政府工作报告明确提出“加强资金和政策支持，扩大新型城镇化综合试点”。</w:t>
      </w:r>
      <w:r w:rsidRPr="007F634D">
        <w:rPr>
          <w:rFonts w:hint="eastAsia"/>
        </w:rPr>
        <w:t>智慧城市作为信息化与城市化的交融点，不仅是振兴经济的重要领域，而且能提升天津市解决城市发展问题的能力，实现城市再造，增强城市竞争力。智慧城市以居民、企业、政府三大城市主体为服务对象，为个人和社会提供全新选择，带来生活方式、企业生产、城市治理的变革，通过全域化、全方位的城市服务体验，提升城市竞争力，实现更美好的城市生活，加快推进天津市的新型城镇化建设。</w:t>
      </w:r>
    </w:p>
    <w:p w14:paraId="5310E859" w14:textId="77777777" w:rsidR="00000000" w:rsidRPr="007F634D" w:rsidRDefault="00F77A46" w:rsidP="007F634D">
      <w:pPr>
        <w:rPr>
          <w:rFonts w:hint="eastAsia"/>
        </w:rPr>
      </w:pPr>
      <w:bookmarkStart w:id="28" w:name="_Toc879_WPSOffice_Level2"/>
      <w:r w:rsidRPr="007F634D">
        <w:rPr>
          <w:rFonts w:hint="eastAsia"/>
        </w:rPr>
        <w:t xml:space="preserve">3.3 </w:t>
      </w:r>
      <w:r w:rsidRPr="007F634D">
        <w:rPr>
          <w:rFonts w:hint="eastAsia"/>
        </w:rPr>
        <w:t>智慧城市建设是构建天津国家中心城市的主要内容</w:t>
      </w:r>
      <w:bookmarkEnd w:id="28"/>
    </w:p>
    <w:p w14:paraId="4AAE8343" w14:textId="77777777" w:rsidR="00000000" w:rsidRPr="007F634D" w:rsidRDefault="00F77A46" w:rsidP="007F634D">
      <w:pPr>
        <w:rPr>
          <w:rFonts w:hint="eastAsia"/>
        </w:rPr>
      </w:pPr>
      <w:r w:rsidRPr="007F634D">
        <w:rPr>
          <w:rFonts w:hint="eastAsia"/>
        </w:rPr>
        <w:t>2010</w:t>
      </w:r>
      <w:r w:rsidRPr="007F634D">
        <w:rPr>
          <w:rFonts w:hint="eastAsia"/>
        </w:rPr>
        <w:t>年</w:t>
      </w:r>
      <w:r w:rsidRPr="007F634D">
        <w:rPr>
          <w:rFonts w:hint="eastAsia"/>
        </w:rPr>
        <w:t>2</w:t>
      </w:r>
      <w:r w:rsidRPr="007F634D">
        <w:rPr>
          <w:rFonts w:hint="eastAsia"/>
        </w:rPr>
        <w:t>月，住房和城乡建设部发布的《全国城镇体系规划（</w:t>
      </w:r>
      <w:r w:rsidRPr="007F634D">
        <w:rPr>
          <w:rFonts w:hint="eastAsia"/>
        </w:rPr>
        <w:t>2010</w:t>
      </w:r>
      <w:r w:rsidRPr="007F634D">
        <w:rPr>
          <w:rFonts w:hint="eastAsia"/>
        </w:rPr>
        <w:t>—</w:t>
      </w:r>
      <w:r w:rsidRPr="007F634D">
        <w:rPr>
          <w:rFonts w:hint="eastAsia"/>
        </w:rPr>
        <w:t>2020</w:t>
      </w:r>
      <w:r w:rsidRPr="007F634D">
        <w:rPr>
          <w:rFonts w:hint="eastAsia"/>
        </w:rPr>
        <w:t>年）》明确提出五大国家中心城市的规划和定位。根据中华人民共和国国家发展和改革委员会的定义，国家中心城市是指居于国家战略要津、肩负国家使命、引领区域发展、参与国际竞争、代表国家形象的现代化大都市，在资源环境承载条件和经济发展基础较好的地区规划建设国家中心城市是完善对外开放区域布局的重要举措。</w:t>
      </w:r>
    </w:p>
    <w:p w14:paraId="23EE6E85" w14:textId="77777777" w:rsidR="00000000" w:rsidRPr="007F634D" w:rsidRDefault="00F77A46" w:rsidP="007F634D">
      <w:r w:rsidRPr="007F634D">
        <w:rPr>
          <w:rFonts w:hint="eastAsia"/>
        </w:rPr>
        <w:t>天津市作为国家中心城市，拥有的定位是中国北方经济中心、环渤海地区经济中心、中国北方国际航运中心、中国北方国际物流中心、国际港口城市和生态城市。智慧城市建</w:t>
      </w:r>
      <w:r w:rsidRPr="007F634D">
        <w:rPr>
          <w:rFonts w:hint="eastAsia"/>
        </w:rPr>
        <w:t>设对于天津市国家中心城市建设的作用在于，首先能充分结合对外开放战略，促进天津市的国际交流和对外经济贸易，巩固北方国际航运和物流中心以及港口城市的地位。其次，可以实现资源整合和优化配置，促进产业链整合提升打造北方经济中心，既有利于提升天津市城市资源集聚力、影响力和辐射力，又能带动周边中小城市相关产业发展，实现城市群的合作与协同。同时，智慧城市通过基础设施升级和普及技术运用，辅助政府治理决策、促进产业发展、便捷城市生活，全面推进天津市国家中心城市的建设目标。此外，智慧城市致力于打造低碳环保、安全可靠、开放创新、</w:t>
      </w:r>
      <w:r w:rsidRPr="007F634D">
        <w:rPr>
          <w:rFonts w:hint="eastAsia"/>
        </w:rPr>
        <w:t>高效便捷的产业形态和城市服务也与天津市生态城市的定位相吻合。</w:t>
      </w:r>
    </w:p>
    <w:p w14:paraId="0D129B3E" w14:textId="77777777" w:rsidR="00000000" w:rsidRPr="007F634D" w:rsidRDefault="00F77A46" w:rsidP="007F634D">
      <w:pPr>
        <w:rPr>
          <w:rFonts w:hint="eastAsia"/>
        </w:rPr>
      </w:pPr>
      <w:bookmarkStart w:id="29" w:name="_Toc30252_WPSOffice_Level2"/>
      <w:r w:rsidRPr="007F634D">
        <w:rPr>
          <w:rFonts w:hint="eastAsia"/>
        </w:rPr>
        <w:t xml:space="preserve">3.4 </w:t>
      </w:r>
      <w:r w:rsidRPr="007F634D">
        <w:rPr>
          <w:rFonts w:hint="eastAsia"/>
        </w:rPr>
        <w:t>智慧城市建设是创新天津服务型政府建设的关键路径</w:t>
      </w:r>
      <w:bookmarkEnd w:id="29"/>
    </w:p>
    <w:p w14:paraId="1DDA5279" w14:textId="77777777" w:rsidR="00000000" w:rsidRPr="007F634D" w:rsidRDefault="00F77A46" w:rsidP="007F634D">
      <w:r w:rsidRPr="007F634D">
        <w:rPr>
          <w:rFonts w:hint="eastAsia"/>
        </w:rPr>
        <w:t>服务型政府指在整个社会民主秩序框架下通过法定程序按照公民意志建立起来的以为公民服务为宗旨，以公民本位、社会本位理念为指导并承担着服务责任的政府。</w:t>
      </w:r>
    </w:p>
    <w:p w14:paraId="5B9AA13B" w14:textId="77777777" w:rsidR="00000000" w:rsidRPr="007F634D" w:rsidRDefault="00F77A46" w:rsidP="007F634D">
      <w:pPr>
        <w:rPr>
          <w:rFonts w:hint="eastAsia"/>
        </w:rPr>
      </w:pPr>
      <w:r w:rsidRPr="007F634D">
        <w:rPr>
          <w:rFonts w:hint="eastAsia"/>
        </w:rPr>
        <w:t>当下中国智慧城市建设正在如火如荼的开展，智慧城市作为一个庞大的系统工程，除去必要的技术要素外，还涉及政府的组织架构、流程运作、人员配备等诸多环节，以往传统的职能政府运作管理已无法适应，因此在推进智慧城市建设过程中首先要转变观念，以信息技术为支撑，围</w:t>
      </w:r>
      <w:r w:rsidRPr="007F634D">
        <w:rPr>
          <w:rFonts w:hint="eastAsia"/>
        </w:rPr>
        <w:t>绕城市服务对象需求来构建城市数据的收集、分析和共享平台，提高城市治理和服务水平。</w:t>
      </w:r>
    </w:p>
    <w:p w14:paraId="562833E4" w14:textId="77777777" w:rsidR="00000000" w:rsidRPr="007F634D" w:rsidRDefault="00F77A46" w:rsidP="007F634D">
      <w:pPr>
        <w:rPr>
          <w:rFonts w:hint="eastAsia"/>
        </w:rPr>
      </w:pPr>
      <w:r w:rsidRPr="007F634D">
        <w:rPr>
          <w:rFonts w:hint="eastAsia"/>
        </w:rPr>
        <w:t>智慧城市建设帮助政府实现由职能政府到服务政府的转变，从政府角度出发，首先可以改善天津市的财政状况，各新型信息平台的高效运作和交流促进资金的周转与流通，加快天津市城市可持续发展目标的早日实现；其次能够鞭策政府公务人员不断汲取新的专业知识以适应不断更新的治理理念和日益先进的</w:t>
      </w:r>
      <w:r w:rsidRPr="007F634D">
        <w:rPr>
          <w:rFonts w:hint="eastAsia"/>
        </w:rPr>
        <w:t>IT</w:t>
      </w:r>
      <w:r w:rsidRPr="007F634D">
        <w:rPr>
          <w:rFonts w:hint="eastAsia"/>
        </w:rPr>
        <w:t>化管理手段，增强危机意识和责任感，提升自我修养和能力；此外以“云天津”计算中心分析处理数据，以信息手段整合业务流程，还可以提高政府的行政效率。从公民角度出发</w:t>
      </w:r>
      <w:r w:rsidRPr="007F634D">
        <w:rPr>
          <w:rFonts w:hint="eastAsia"/>
        </w:rPr>
        <w:t>，智慧城市建设围绕服务对象而展开，有利于满足公民的多元化需求和对美好生活的向往。综上所述，智慧城市建设可助力天津市“服务型政府”的早日建成，实现经济转型和社会治理的科学精准高效，提升城市服务水平。</w:t>
      </w:r>
    </w:p>
    <w:p w14:paraId="6006C8A9" w14:textId="77777777" w:rsidR="0056400F" w:rsidRDefault="0056400F" w:rsidP="007F634D">
      <w:bookmarkStart w:id="30" w:name="_Toc3513_WPSOffice_Level1"/>
      <w:bookmarkStart w:id="31" w:name="_Toc32627"/>
    </w:p>
    <w:p w14:paraId="5F5B9B67" w14:textId="702E852A" w:rsidR="00000000" w:rsidRPr="007F634D" w:rsidRDefault="0056400F" w:rsidP="007F634D">
      <w:pPr>
        <w:rPr>
          <w:rFonts w:hint="eastAsia"/>
        </w:rPr>
      </w:pPr>
      <w:r>
        <w:rPr>
          <w:rFonts w:hint="eastAsia"/>
        </w:rPr>
        <w:t>第</w:t>
      </w:r>
      <w:r>
        <w:t>4</w:t>
      </w:r>
      <w:r>
        <w:rPr>
          <w:rFonts w:hint="eastAsia"/>
        </w:rPr>
        <w:t>章</w:t>
      </w:r>
      <w:r>
        <w:rPr>
          <w:rFonts w:hint="eastAsia"/>
        </w:rPr>
        <w:t xml:space="preserve"> </w:t>
      </w:r>
      <w:r w:rsidR="00F77A46" w:rsidRPr="007F634D">
        <w:rPr>
          <w:rFonts w:hint="eastAsia"/>
        </w:rPr>
        <w:t>天津市智慧城市建设的现状</w:t>
      </w:r>
      <w:bookmarkEnd w:id="30"/>
    </w:p>
    <w:p w14:paraId="586595A2" w14:textId="77777777" w:rsidR="00000000" w:rsidRPr="007F634D" w:rsidRDefault="00F77A46" w:rsidP="007F634D">
      <w:pPr>
        <w:rPr>
          <w:rFonts w:hint="eastAsia"/>
        </w:rPr>
      </w:pPr>
      <w:r w:rsidRPr="007F634D">
        <w:rPr>
          <w:rFonts w:hint="eastAsia"/>
        </w:rPr>
        <w:t>近年来，我市把智慧城市建设作为城市转型升级的新支点和新动力，积累了丰富的建设经验，为城市向更高层次、更高水平发展奠定了坚实基础。依据国家《新一代人工智能发展规划》（国发〔</w:t>
      </w:r>
      <w:r w:rsidRPr="007F634D">
        <w:rPr>
          <w:rFonts w:hint="eastAsia"/>
        </w:rPr>
        <w:t>2017</w:t>
      </w:r>
      <w:r w:rsidRPr="007F634D">
        <w:rPr>
          <w:rFonts w:hint="eastAsia"/>
        </w:rPr>
        <w:t>〕</w:t>
      </w:r>
      <w:r w:rsidRPr="007F634D">
        <w:rPr>
          <w:rFonts w:hint="eastAsia"/>
        </w:rPr>
        <w:t>35</w:t>
      </w:r>
      <w:r w:rsidRPr="007F634D">
        <w:rPr>
          <w:rFonts w:hint="eastAsia"/>
        </w:rPr>
        <w:t>号）、《国家信息化发展战略纲要》和市委、市政府《关于大力发展智能科技产业推动智能经济发展建设智能社会的</w:t>
      </w:r>
      <w:r w:rsidRPr="007F634D">
        <w:rPr>
          <w:rFonts w:hint="eastAsia"/>
        </w:rPr>
        <w:t>实施意见》以及《天津市智慧城市建设“十三五”规划》等文件要求，天津市制定了《天津市智慧城市专项行动计划》。实施期限为</w:t>
      </w:r>
      <w:r w:rsidRPr="007F634D">
        <w:rPr>
          <w:rFonts w:hint="eastAsia"/>
        </w:rPr>
        <w:t>2018</w:t>
      </w:r>
      <w:r w:rsidRPr="007F634D">
        <w:rPr>
          <w:rFonts w:hint="eastAsia"/>
        </w:rPr>
        <w:t>年至</w:t>
      </w:r>
      <w:r w:rsidRPr="007F634D">
        <w:rPr>
          <w:rFonts w:hint="eastAsia"/>
        </w:rPr>
        <w:t>2020</w:t>
      </w:r>
      <w:r w:rsidRPr="007F634D">
        <w:rPr>
          <w:rFonts w:hint="eastAsia"/>
        </w:rPr>
        <w:t>年，展望到</w:t>
      </w:r>
      <w:r w:rsidRPr="007F634D">
        <w:rPr>
          <w:rFonts w:hint="eastAsia"/>
        </w:rPr>
        <w:t>2025</w:t>
      </w:r>
      <w:r w:rsidRPr="007F634D">
        <w:rPr>
          <w:rFonts w:hint="eastAsia"/>
        </w:rPr>
        <w:t>年。</w:t>
      </w:r>
    </w:p>
    <w:p w14:paraId="4C2A522D" w14:textId="77777777" w:rsidR="00000000" w:rsidRPr="007F634D" w:rsidRDefault="00F77A46" w:rsidP="007F634D">
      <w:bookmarkStart w:id="32" w:name="_Toc6005_WPSOffice_Level2"/>
      <w:r w:rsidRPr="007F634D">
        <w:rPr>
          <w:rFonts w:hint="eastAsia"/>
        </w:rPr>
        <w:t xml:space="preserve">4.1 </w:t>
      </w:r>
      <w:r w:rsidRPr="007F634D">
        <w:rPr>
          <w:rFonts w:hint="eastAsia"/>
        </w:rPr>
        <w:t>天津市智慧城市建设的成就</w:t>
      </w:r>
      <w:bookmarkEnd w:id="32"/>
    </w:p>
    <w:p w14:paraId="0E9F5886" w14:textId="77777777" w:rsidR="00000000" w:rsidRPr="007F634D" w:rsidRDefault="00F77A46" w:rsidP="007F634D">
      <w:pPr>
        <w:rPr>
          <w:rFonts w:hint="eastAsia"/>
        </w:rPr>
      </w:pPr>
      <w:r w:rsidRPr="007F634D">
        <w:rPr>
          <w:rFonts w:hint="eastAsia"/>
        </w:rPr>
        <w:t>4.1.1</w:t>
      </w:r>
      <w:r w:rsidRPr="007F634D">
        <w:rPr>
          <w:rFonts w:hint="eastAsia"/>
        </w:rPr>
        <w:t>治理理念较为先进</w:t>
      </w:r>
    </w:p>
    <w:p w14:paraId="1213CDCC" w14:textId="77777777" w:rsidR="00000000" w:rsidRPr="007F634D" w:rsidRDefault="00F77A46" w:rsidP="007F634D">
      <w:pPr>
        <w:rPr>
          <w:rFonts w:hint="eastAsia"/>
        </w:rPr>
      </w:pPr>
      <w:r w:rsidRPr="007F634D">
        <w:rPr>
          <w:rFonts w:hint="eastAsia"/>
        </w:rPr>
        <w:lastRenderedPageBreak/>
        <w:t>天津市的土地管理“一张图”、规划管理“</w:t>
      </w:r>
      <w:r w:rsidRPr="007F634D">
        <w:rPr>
          <w:rFonts w:hint="eastAsia"/>
        </w:rPr>
        <w:t>e</w:t>
      </w:r>
      <w:r w:rsidRPr="007F634D">
        <w:rPr>
          <w:rFonts w:hint="eastAsia"/>
        </w:rPr>
        <w:t>张网”、社保管理“一库一网一卡”等等特色信息服务平台的建设体现了新颖的建设思路和理念，并先后出台了《天津市推进智慧城市建设行动计划（</w:t>
      </w:r>
      <w:r w:rsidRPr="007F634D">
        <w:rPr>
          <w:rFonts w:hint="eastAsia"/>
        </w:rPr>
        <w:t>2015-2017</w:t>
      </w:r>
      <w:r w:rsidRPr="007F634D">
        <w:rPr>
          <w:rFonts w:hint="eastAsia"/>
        </w:rPr>
        <w:t>）》《天津市智慧城市建设“十三五规划”》、《天津市智慧城市专项行动计划》等作为引领，以求综合指导天津</w:t>
      </w:r>
      <w:r w:rsidRPr="007F634D">
        <w:rPr>
          <w:rFonts w:hint="eastAsia"/>
        </w:rPr>
        <w:t>市智慧城市建设工作的合理有序开展。此外由于信息技术发展不成熟、地区社会经济存在差异，天津市智慧城市建设尝试以局部试点的形式开展，推进试点先行总结经验和教训，在此基础上由点及面逐步推进。</w:t>
      </w:r>
    </w:p>
    <w:p w14:paraId="1CCAB8AB" w14:textId="77777777" w:rsidR="00000000" w:rsidRPr="007F634D" w:rsidRDefault="00F77A46" w:rsidP="007F634D">
      <w:r w:rsidRPr="007F634D">
        <w:rPr>
          <w:rFonts w:hint="eastAsia"/>
        </w:rPr>
        <w:t>表</w:t>
      </w:r>
      <w:r w:rsidRPr="007F634D">
        <w:rPr>
          <w:rFonts w:hint="eastAsia"/>
        </w:rPr>
        <w:t xml:space="preserve">4-1  </w:t>
      </w:r>
      <w:r w:rsidRPr="007F634D">
        <w:rPr>
          <w:rFonts w:hint="eastAsia"/>
        </w:rPr>
        <w:t>天津市国家智慧城市试点名单</w:t>
      </w:r>
      <w:r w:rsidRPr="007F634D">
        <w:footnoteReference w:id="3"/>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418"/>
        <w:gridCol w:w="708"/>
        <w:gridCol w:w="3261"/>
        <w:gridCol w:w="2404"/>
      </w:tblGrid>
      <w:tr w:rsidR="00000000" w:rsidRPr="007F634D" w14:paraId="470038B1" w14:textId="77777777">
        <w:tc>
          <w:tcPr>
            <w:tcW w:w="1951" w:type="dxa"/>
            <w:tcBorders>
              <w:left w:val="nil"/>
            </w:tcBorders>
            <w:vAlign w:val="center"/>
          </w:tcPr>
          <w:p w14:paraId="281B3C62" w14:textId="77777777" w:rsidR="00000000" w:rsidRPr="007F634D" w:rsidRDefault="00F77A46" w:rsidP="007F634D">
            <w:r w:rsidRPr="007F634D">
              <w:rPr>
                <w:rFonts w:hint="eastAsia"/>
              </w:rPr>
              <w:t>名称</w:t>
            </w:r>
          </w:p>
        </w:tc>
        <w:tc>
          <w:tcPr>
            <w:tcW w:w="1418" w:type="dxa"/>
            <w:vAlign w:val="center"/>
          </w:tcPr>
          <w:p w14:paraId="37E84149" w14:textId="77777777" w:rsidR="00000000" w:rsidRPr="007F634D" w:rsidRDefault="00F77A46" w:rsidP="007F634D">
            <w:r w:rsidRPr="007F634D">
              <w:rPr>
                <w:rFonts w:hint="eastAsia"/>
              </w:rPr>
              <w:t>时间</w:t>
            </w:r>
          </w:p>
        </w:tc>
        <w:tc>
          <w:tcPr>
            <w:tcW w:w="708" w:type="dxa"/>
            <w:vAlign w:val="center"/>
          </w:tcPr>
          <w:p w14:paraId="641D6482" w14:textId="77777777" w:rsidR="00000000" w:rsidRPr="007F634D" w:rsidRDefault="00F77A46" w:rsidP="007F634D">
            <w:r w:rsidRPr="007F634D">
              <w:rPr>
                <w:rFonts w:hint="eastAsia"/>
              </w:rPr>
              <w:t>批次</w:t>
            </w:r>
          </w:p>
        </w:tc>
        <w:tc>
          <w:tcPr>
            <w:tcW w:w="3261" w:type="dxa"/>
            <w:vAlign w:val="center"/>
          </w:tcPr>
          <w:p w14:paraId="56A5CB02" w14:textId="77777777" w:rsidR="00000000" w:rsidRPr="007F634D" w:rsidRDefault="00F77A46" w:rsidP="007F634D">
            <w:r w:rsidRPr="007F634D">
              <w:rPr>
                <w:rFonts w:hint="eastAsia"/>
              </w:rPr>
              <w:t>位置</w:t>
            </w:r>
          </w:p>
        </w:tc>
        <w:tc>
          <w:tcPr>
            <w:tcW w:w="2404" w:type="dxa"/>
            <w:tcBorders>
              <w:right w:val="nil"/>
            </w:tcBorders>
            <w:vAlign w:val="center"/>
          </w:tcPr>
          <w:p w14:paraId="3169E844" w14:textId="77777777" w:rsidR="00000000" w:rsidRPr="007F634D" w:rsidRDefault="00F77A46" w:rsidP="007F634D">
            <w:r w:rsidRPr="007F634D">
              <w:rPr>
                <w:rFonts w:hint="eastAsia"/>
              </w:rPr>
              <w:t>发展重点</w:t>
            </w:r>
          </w:p>
        </w:tc>
      </w:tr>
      <w:tr w:rsidR="00000000" w:rsidRPr="007F634D" w14:paraId="289E8AD5" w14:textId="77777777">
        <w:tc>
          <w:tcPr>
            <w:tcW w:w="1951" w:type="dxa"/>
            <w:tcBorders>
              <w:left w:val="nil"/>
            </w:tcBorders>
            <w:vAlign w:val="center"/>
          </w:tcPr>
          <w:p w14:paraId="6E8BBCC8" w14:textId="77777777" w:rsidR="00000000" w:rsidRPr="007F634D" w:rsidRDefault="00F77A46" w:rsidP="007F634D">
            <w:r w:rsidRPr="007F634D">
              <w:rPr>
                <w:rFonts w:hint="eastAsia"/>
              </w:rPr>
              <w:t>津南新区</w:t>
            </w:r>
          </w:p>
        </w:tc>
        <w:tc>
          <w:tcPr>
            <w:tcW w:w="1418" w:type="dxa"/>
            <w:vAlign w:val="center"/>
          </w:tcPr>
          <w:p w14:paraId="01D646BC" w14:textId="77777777" w:rsidR="00000000" w:rsidRPr="007F634D" w:rsidRDefault="00F77A46" w:rsidP="007F634D">
            <w:r w:rsidRPr="007F634D">
              <w:rPr>
                <w:rFonts w:hint="eastAsia"/>
              </w:rPr>
              <w:t>2013</w:t>
            </w:r>
            <w:r w:rsidRPr="007F634D">
              <w:rPr>
                <w:rFonts w:hint="eastAsia"/>
              </w:rPr>
              <w:t>年</w:t>
            </w:r>
            <w:r w:rsidRPr="007F634D">
              <w:rPr>
                <w:rFonts w:hint="eastAsia"/>
              </w:rPr>
              <w:t>1</w:t>
            </w:r>
            <w:r w:rsidRPr="007F634D">
              <w:rPr>
                <w:rFonts w:hint="eastAsia"/>
              </w:rPr>
              <w:t>月</w:t>
            </w:r>
          </w:p>
        </w:tc>
        <w:tc>
          <w:tcPr>
            <w:tcW w:w="708" w:type="dxa"/>
            <w:vAlign w:val="center"/>
          </w:tcPr>
          <w:p w14:paraId="14645A5D" w14:textId="77777777" w:rsidR="00000000" w:rsidRPr="007F634D" w:rsidRDefault="00F77A46" w:rsidP="007F634D">
            <w:r w:rsidRPr="007F634D">
              <w:rPr>
                <w:rFonts w:hint="eastAsia"/>
              </w:rPr>
              <w:t>1</w:t>
            </w:r>
          </w:p>
        </w:tc>
        <w:tc>
          <w:tcPr>
            <w:tcW w:w="3261" w:type="dxa"/>
          </w:tcPr>
          <w:p w14:paraId="68EB60E0" w14:textId="77777777" w:rsidR="00000000" w:rsidRPr="007F634D" w:rsidRDefault="00F77A46" w:rsidP="007F634D">
            <w:r w:rsidRPr="007F634D">
              <w:rPr>
                <w:rFonts w:hint="eastAsia"/>
              </w:rPr>
              <w:t>天津市东南部，</w:t>
            </w:r>
            <w:r w:rsidRPr="007F634D">
              <w:t>处于天津市经济发展的主轴上，</w:t>
            </w:r>
            <w:r w:rsidRPr="007F634D">
              <w:rPr>
                <w:rFonts w:hint="eastAsia"/>
              </w:rPr>
              <w:t>是承接中心城区城市功能和滨海新区产业功能的重要地区。</w:t>
            </w:r>
          </w:p>
        </w:tc>
        <w:tc>
          <w:tcPr>
            <w:tcW w:w="2404" w:type="dxa"/>
            <w:tcBorders>
              <w:right w:val="nil"/>
            </w:tcBorders>
          </w:tcPr>
          <w:p w14:paraId="28F05FF9" w14:textId="77777777" w:rsidR="00000000" w:rsidRPr="007F634D" w:rsidRDefault="00F77A46" w:rsidP="007F634D">
            <w:r w:rsidRPr="007F634D">
              <w:rPr>
                <w:rFonts w:hint="eastAsia"/>
              </w:rPr>
              <w:t>智慧“交警”、智慧“云亭”、智慧“气象”</w:t>
            </w:r>
          </w:p>
        </w:tc>
      </w:tr>
      <w:tr w:rsidR="00000000" w:rsidRPr="007F634D" w14:paraId="010BA9C5" w14:textId="77777777">
        <w:tc>
          <w:tcPr>
            <w:tcW w:w="1951" w:type="dxa"/>
            <w:tcBorders>
              <w:left w:val="nil"/>
            </w:tcBorders>
            <w:vAlign w:val="center"/>
          </w:tcPr>
          <w:p w14:paraId="6540C9C5" w14:textId="77777777" w:rsidR="00000000" w:rsidRPr="007F634D" w:rsidRDefault="00F77A46" w:rsidP="007F634D">
            <w:r w:rsidRPr="007F634D">
              <w:rPr>
                <w:rFonts w:hint="eastAsia"/>
              </w:rPr>
              <w:t>中新天津生态城</w:t>
            </w:r>
          </w:p>
        </w:tc>
        <w:tc>
          <w:tcPr>
            <w:tcW w:w="1418" w:type="dxa"/>
            <w:vAlign w:val="center"/>
          </w:tcPr>
          <w:p w14:paraId="018973D8" w14:textId="77777777" w:rsidR="00000000" w:rsidRPr="007F634D" w:rsidRDefault="00F77A46" w:rsidP="007F634D">
            <w:r w:rsidRPr="007F634D">
              <w:rPr>
                <w:rFonts w:hint="eastAsia"/>
              </w:rPr>
              <w:t>2013</w:t>
            </w:r>
            <w:r w:rsidRPr="007F634D">
              <w:rPr>
                <w:rFonts w:hint="eastAsia"/>
              </w:rPr>
              <w:t>年</w:t>
            </w:r>
            <w:r w:rsidRPr="007F634D">
              <w:rPr>
                <w:rFonts w:hint="eastAsia"/>
              </w:rPr>
              <w:t>1</w:t>
            </w:r>
            <w:r w:rsidRPr="007F634D">
              <w:rPr>
                <w:rFonts w:hint="eastAsia"/>
              </w:rPr>
              <w:t>月</w:t>
            </w:r>
          </w:p>
        </w:tc>
        <w:tc>
          <w:tcPr>
            <w:tcW w:w="708" w:type="dxa"/>
            <w:vAlign w:val="center"/>
          </w:tcPr>
          <w:p w14:paraId="112DE0D1" w14:textId="77777777" w:rsidR="00000000" w:rsidRPr="007F634D" w:rsidRDefault="00F77A46" w:rsidP="007F634D">
            <w:r w:rsidRPr="007F634D">
              <w:rPr>
                <w:rFonts w:hint="eastAsia"/>
              </w:rPr>
              <w:t>1</w:t>
            </w:r>
          </w:p>
        </w:tc>
        <w:tc>
          <w:tcPr>
            <w:tcW w:w="3261" w:type="dxa"/>
          </w:tcPr>
          <w:p w14:paraId="28166002" w14:textId="77777777" w:rsidR="00000000" w:rsidRPr="007F634D" w:rsidRDefault="00F77A46" w:rsidP="007F634D">
            <w:r w:rsidRPr="007F634D">
              <w:rPr>
                <w:rFonts w:hint="eastAsia"/>
              </w:rPr>
              <w:t>天津滨海新区（距离天津市中心</w:t>
            </w:r>
            <w:r w:rsidRPr="007F634D">
              <w:rPr>
                <w:rFonts w:hint="eastAsia"/>
              </w:rPr>
              <w:t>40</w:t>
            </w:r>
            <w:r w:rsidRPr="007F634D">
              <w:rPr>
                <w:rFonts w:hint="eastAsia"/>
              </w:rPr>
              <w:t>公里处）</w:t>
            </w:r>
          </w:p>
        </w:tc>
        <w:tc>
          <w:tcPr>
            <w:tcW w:w="2404" w:type="dxa"/>
            <w:tcBorders>
              <w:right w:val="nil"/>
            </w:tcBorders>
          </w:tcPr>
          <w:p w14:paraId="7D6E06E6" w14:textId="77777777" w:rsidR="00000000" w:rsidRPr="007F634D" w:rsidRDefault="00F77A46" w:rsidP="007F634D">
            <w:r w:rsidRPr="007F634D">
              <w:rPr>
                <w:rFonts w:hint="eastAsia"/>
              </w:rPr>
              <w:t>一座可持续发展的城市型和谐社区</w:t>
            </w:r>
          </w:p>
        </w:tc>
      </w:tr>
      <w:tr w:rsidR="00000000" w:rsidRPr="007F634D" w14:paraId="107953D7" w14:textId="77777777">
        <w:tc>
          <w:tcPr>
            <w:tcW w:w="1951" w:type="dxa"/>
            <w:tcBorders>
              <w:left w:val="nil"/>
            </w:tcBorders>
            <w:vAlign w:val="center"/>
          </w:tcPr>
          <w:p w14:paraId="377C9E58" w14:textId="77777777" w:rsidR="00000000" w:rsidRPr="007F634D" w:rsidRDefault="00F77A46" w:rsidP="007F634D">
            <w:r w:rsidRPr="007F634D">
              <w:rPr>
                <w:rFonts w:hint="eastAsia"/>
              </w:rPr>
              <w:t>河西区</w:t>
            </w:r>
          </w:p>
        </w:tc>
        <w:tc>
          <w:tcPr>
            <w:tcW w:w="1418" w:type="dxa"/>
            <w:vAlign w:val="center"/>
          </w:tcPr>
          <w:p w14:paraId="42D35D27" w14:textId="77777777" w:rsidR="00000000" w:rsidRPr="007F634D" w:rsidRDefault="00F77A46" w:rsidP="007F634D">
            <w:r w:rsidRPr="007F634D">
              <w:rPr>
                <w:rFonts w:hint="eastAsia"/>
              </w:rPr>
              <w:t>2013</w:t>
            </w:r>
            <w:r w:rsidRPr="007F634D">
              <w:rPr>
                <w:rFonts w:hint="eastAsia"/>
              </w:rPr>
              <w:t>年</w:t>
            </w:r>
            <w:r w:rsidRPr="007F634D">
              <w:rPr>
                <w:rFonts w:hint="eastAsia"/>
              </w:rPr>
              <w:t>8</w:t>
            </w:r>
            <w:r w:rsidRPr="007F634D">
              <w:rPr>
                <w:rFonts w:hint="eastAsia"/>
              </w:rPr>
              <w:t>月</w:t>
            </w:r>
          </w:p>
        </w:tc>
        <w:tc>
          <w:tcPr>
            <w:tcW w:w="708" w:type="dxa"/>
            <w:vAlign w:val="center"/>
          </w:tcPr>
          <w:p w14:paraId="41A9758A" w14:textId="77777777" w:rsidR="00000000" w:rsidRPr="007F634D" w:rsidRDefault="00F77A46" w:rsidP="007F634D">
            <w:r w:rsidRPr="007F634D">
              <w:rPr>
                <w:rFonts w:hint="eastAsia"/>
              </w:rPr>
              <w:t>2</w:t>
            </w:r>
          </w:p>
        </w:tc>
        <w:tc>
          <w:tcPr>
            <w:tcW w:w="3261" w:type="dxa"/>
          </w:tcPr>
          <w:p w14:paraId="1D0EF6D7" w14:textId="77777777" w:rsidR="00000000" w:rsidRPr="007F634D" w:rsidRDefault="00F77A46" w:rsidP="007F634D">
            <w:r w:rsidRPr="007F634D">
              <w:rPr>
                <w:rFonts w:hint="eastAsia"/>
              </w:rPr>
              <w:t>天津市东南部</w:t>
            </w:r>
          </w:p>
        </w:tc>
        <w:tc>
          <w:tcPr>
            <w:tcW w:w="2404" w:type="dxa"/>
            <w:tcBorders>
              <w:right w:val="nil"/>
            </w:tcBorders>
          </w:tcPr>
          <w:p w14:paraId="6220696D" w14:textId="77777777" w:rsidR="00000000" w:rsidRPr="007F634D" w:rsidRDefault="00F77A46" w:rsidP="007F634D">
            <w:r w:rsidRPr="007F634D">
              <w:rPr>
                <w:rFonts w:hint="eastAsia"/>
              </w:rPr>
              <w:t>加快信息化建设，提升数据使用效率。</w:t>
            </w:r>
          </w:p>
        </w:tc>
      </w:tr>
      <w:tr w:rsidR="00000000" w:rsidRPr="007F634D" w14:paraId="21D14619" w14:textId="77777777">
        <w:tc>
          <w:tcPr>
            <w:tcW w:w="1951" w:type="dxa"/>
            <w:tcBorders>
              <w:left w:val="nil"/>
            </w:tcBorders>
            <w:vAlign w:val="center"/>
          </w:tcPr>
          <w:p w14:paraId="19921F66" w14:textId="77777777" w:rsidR="00000000" w:rsidRPr="007F634D" w:rsidRDefault="00F77A46" w:rsidP="007F634D">
            <w:r w:rsidRPr="007F634D">
              <w:rPr>
                <w:rFonts w:hint="eastAsia"/>
              </w:rPr>
              <w:t>武清区</w:t>
            </w:r>
          </w:p>
        </w:tc>
        <w:tc>
          <w:tcPr>
            <w:tcW w:w="1418" w:type="dxa"/>
            <w:vAlign w:val="center"/>
          </w:tcPr>
          <w:p w14:paraId="15CB39B0" w14:textId="77777777" w:rsidR="00000000" w:rsidRPr="007F634D" w:rsidRDefault="00F77A46" w:rsidP="007F634D">
            <w:r w:rsidRPr="007F634D">
              <w:rPr>
                <w:rFonts w:hint="eastAsia"/>
              </w:rPr>
              <w:t>2013</w:t>
            </w:r>
            <w:r w:rsidRPr="007F634D">
              <w:rPr>
                <w:rFonts w:hint="eastAsia"/>
              </w:rPr>
              <w:t>年</w:t>
            </w:r>
            <w:r w:rsidRPr="007F634D">
              <w:rPr>
                <w:rFonts w:hint="eastAsia"/>
              </w:rPr>
              <w:t>8</w:t>
            </w:r>
            <w:r w:rsidRPr="007F634D">
              <w:rPr>
                <w:rFonts w:hint="eastAsia"/>
              </w:rPr>
              <w:t>月</w:t>
            </w:r>
          </w:p>
        </w:tc>
        <w:tc>
          <w:tcPr>
            <w:tcW w:w="708" w:type="dxa"/>
            <w:vAlign w:val="center"/>
          </w:tcPr>
          <w:p w14:paraId="3070E02B" w14:textId="77777777" w:rsidR="00000000" w:rsidRPr="007F634D" w:rsidRDefault="00F77A46" w:rsidP="007F634D">
            <w:r w:rsidRPr="007F634D">
              <w:rPr>
                <w:rFonts w:hint="eastAsia"/>
              </w:rPr>
              <w:t>2</w:t>
            </w:r>
          </w:p>
        </w:tc>
        <w:tc>
          <w:tcPr>
            <w:tcW w:w="3261" w:type="dxa"/>
          </w:tcPr>
          <w:p w14:paraId="7554932E" w14:textId="77777777" w:rsidR="00000000" w:rsidRPr="007F634D" w:rsidRDefault="00F77A46" w:rsidP="007F634D">
            <w:r w:rsidRPr="007F634D">
              <w:rPr>
                <w:rFonts w:hint="eastAsia"/>
              </w:rPr>
              <w:t>位于京、津两大直辖市的中心点，素有“京津走廊”美誉，京津冀三省交汇点</w:t>
            </w:r>
          </w:p>
        </w:tc>
        <w:tc>
          <w:tcPr>
            <w:tcW w:w="2404" w:type="dxa"/>
            <w:tcBorders>
              <w:right w:val="nil"/>
            </w:tcBorders>
          </w:tcPr>
          <w:p w14:paraId="489F4971" w14:textId="77777777" w:rsidR="00000000" w:rsidRPr="007F634D" w:rsidRDefault="00F77A46" w:rsidP="007F634D">
            <w:r w:rsidRPr="007F634D">
              <w:rPr>
                <w:rFonts w:hint="eastAsia"/>
              </w:rPr>
              <w:t>新建医疗、公共安全智能服务平台</w:t>
            </w:r>
          </w:p>
        </w:tc>
      </w:tr>
      <w:tr w:rsidR="00000000" w:rsidRPr="007F634D" w14:paraId="32DF23A7" w14:textId="77777777">
        <w:tc>
          <w:tcPr>
            <w:tcW w:w="1951" w:type="dxa"/>
            <w:tcBorders>
              <w:left w:val="nil"/>
            </w:tcBorders>
            <w:vAlign w:val="center"/>
          </w:tcPr>
          <w:p w14:paraId="747B02F2" w14:textId="77777777" w:rsidR="00000000" w:rsidRPr="007F634D" w:rsidRDefault="00F77A46" w:rsidP="007F634D">
            <w:r w:rsidRPr="007F634D">
              <w:rPr>
                <w:rFonts w:hint="eastAsia"/>
              </w:rPr>
              <w:t>静海区</w:t>
            </w:r>
          </w:p>
        </w:tc>
        <w:tc>
          <w:tcPr>
            <w:tcW w:w="1418" w:type="dxa"/>
            <w:vAlign w:val="center"/>
          </w:tcPr>
          <w:p w14:paraId="2E2D0443" w14:textId="77777777" w:rsidR="00000000" w:rsidRPr="007F634D" w:rsidRDefault="00F77A46" w:rsidP="007F634D">
            <w:r w:rsidRPr="007F634D">
              <w:rPr>
                <w:rFonts w:hint="eastAsia"/>
              </w:rPr>
              <w:t>2015</w:t>
            </w:r>
            <w:r w:rsidRPr="007F634D">
              <w:rPr>
                <w:rFonts w:hint="eastAsia"/>
              </w:rPr>
              <w:t>年</w:t>
            </w:r>
            <w:r w:rsidRPr="007F634D">
              <w:rPr>
                <w:rFonts w:hint="eastAsia"/>
              </w:rPr>
              <w:t>4</w:t>
            </w:r>
            <w:r w:rsidRPr="007F634D">
              <w:rPr>
                <w:rFonts w:hint="eastAsia"/>
              </w:rPr>
              <w:t>月</w:t>
            </w:r>
          </w:p>
        </w:tc>
        <w:tc>
          <w:tcPr>
            <w:tcW w:w="708" w:type="dxa"/>
            <w:vAlign w:val="center"/>
          </w:tcPr>
          <w:p w14:paraId="10094C0B" w14:textId="77777777" w:rsidR="00000000" w:rsidRPr="007F634D" w:rsidRDefault="00F77A46" w:rsidP="007F634D">
            <w:r w:rsidRPr="007F634D">
              <w:rPr>
                <w:rFonts w:hint="eastAsia"/>
              </w:rPr>
              <w:t>3</w:t>
            </w:r>
          </w:p>
        </w:tc>
        <w:tc>
          <w:tcPr>
            <w:tcW w:w="3261" w:type="dxa"/>
          </w:tcPr>
          <w:p w14:paraId="4FB70355" w14:textId="77777777" w:rsidR="00000000" w:rsidRPr="007F634D" w:rsidRDefault="00F77A46" w:rsidP="007F634D">
            <w:r w:rsidRPr="007F634D">
              <w:rPr>
                <w:rFonts w:hint="eastAsia"/>
              </w:rPr>
              <w:t>东北、东南与天津市西青区及大港区接壤，西部和西南别与河北省文安县、大城县相接</w:t>
            </w:r>
          </w:p>
        </w:tc>
        <w:tc>
          <w:tcPr>
            <w:tcW w:w="2404" w:type="dxa"/>
            <w:tcBorders>
              <w:right w:val="nil"/>
            </w:tcBorders>
          </w:tcPr>
          <w:p w14:paraId="3B07BCB4" w14:textId="77777777" w:rsidR="00000000" w:rsidRPr="007F634D" w:rsidRDefault="00F77A46" w:rsidP="007F634D">
            <w:r w:rsidRPr="007F634D">
              <w:rPr>
                <w:rFonts w:hint="eastAsia"/>
              </w:rPr>
              <w:t>加快信息化与城乡融合发展，打造智慧城区、社区和乡村</w:t>
            </w:r>
          </w:p>
        </w:tc>
      </w:tr>
    </w:tbl>
    <w:p w14:paraId="3567847A" w14:textId="77777777" w:rsidR="00000000" w:rsidRPr="007F634D" w:rsidRDefault="00F77A46" w:rsidP="007F634D">
      <w:r w:rsidRPr="007F634D">
        <w:rPr>
          <w:rFonts w:hint="eastAsia"/>
        </w:rPr>
        <w:t xml:space="preserve">4.1.2 </w:t>
      </w:r>
      <w:bookmarkEnd w:id="31"/>
      <w:r w:rsidRPr="007F634D">
        <w:rPr>
          <w:rFonts w:hint="eastAsia"/>
        </w:rPr>
        <w:t>信息基础设施建设不断改进</w:t>
      </w:r>
    </w:p>
    <w:p w14:paraId="5F5208BF" w14:textId="77777777" w:rsidR="00000000" w:rsidRPr="007F634D" w:rsidRDefault="00F77A46" w:rsidP="007F634D">
      <w:pPr>
        <w:rPr>
          <w:rFonts w:hint="eastAsia"/>
        </w:rPr>
      </w:pPr>
      <w:r w:rsidRPr="007F634D">
        <w:rPr>
          <w:rFonts w:hint="eastAsia"/>
        </w:rPr>
        <w:t>随着本市物联网和云计算等新兴产业的快速推进，天津已初步建立高效的宽带</w:t>
      </w:r>
      <w:r w:rsidRPr="007F634D">
        <w:rPr>
          <w:rFonts w:hint="eastAsia"/>
        </w:rPr>
        <w:t>城域网，其信息基础设施建设位居国内前列。截至目前，天津市全市互联网出口带宽达到</w:t>
      </w:r>
      <w:r w:rsidRPr="007F634D">
        <w:rPr>
          <w:rFonts w:hint="eastAsia"/>
        </w:rPr>
        <w:t>9.7</w:t>
      </w:r>
      <w:r w:rsidRPr="007F634D">
        <w:rPr>
          <w:rFonts w:hint="eastAsia"/>
        </w:rPr>
        <w:t>个太字节（</w:t>
      </w:r>
      <w:r w:rsidRPr="007F634D">
        <w:rPr>
          <w:rFonts w:hint="eastAsia"/>
        </w:rPr>
        <w:t>TB</w:t>
      </w:r>
      <w:r w:rsidRPr="007F634D">
        <w:rPr>
          <w:rFonts w:hint="eastAsia"/>
        </w:rPr>
        <w:t>），光纤入户覆盖能力</w:t>
      </w:r>
      <w:r w:rsidRPr="007F634D">
        <w:rPr>
          <w:rFonts w:hint="eastAsia"/>
        </w:rPr>
        <w:t>1001.8</w:t>
      </w:r>
      <w:r w:rsidRPr="007F634D">
        <w:rPr>
          <w:rFonts w:hint="eastAsia"/>
        </w:rPr>
        <w:t>万户，为全国首个实现全光网络的城市；第四代移动通信（</w:t>
      </w:r>
      <w:proofErr w:type="spellStart"/>
      <w:r w:rsidRPr="007F634D">
        <w:rPr>
          <w:rFonts w:hint="eastAsia"/>
        </w:rPr>
        <w:t>4G</w:t>
      </w:r>
      <w:proofErr w:type="spellEnd"/>
      <w:r w:rsidRPr="007F634D">
        <w:rPr>
          <w:rFonts w:hint="eastAsia"/>
        </w:rPr>
        <w:t>）基站总数达到</w:t>
      </w:r>
      <w:r w:rsidRPr="007F634D">
        <w:rPr>
          <w:rFonts w:hint="eastAsia"/>
        </w:rPr>
        <w:t>31070</w:t>
      </w:r>
      <w:r w:rsidRPr="007F634D">
        <w:rPr>
          <w:rFonts w:hint="eastAsia"/>
        </w:rPr>
        <w:t>个，城镇区域得到了全面覆盖。大型公共场所无线公共局域网免费向市民开放，累计建成接入点</w:t>
      </w:r>
      <w:r w:rsidRPr="007F634D">
        <w:rPr>
          <w:rFonts w:hint="eastAsia"/>
        </w:rPr>
        <w:t>2</w:t>
      </w:r>
      <w:r w:rsidRPr="007F634D">
        <w:rPr>
          <w:rFonts w:hint="eastAsia"/>
        </w:rPr>
        <w:t>万多个。目前，天津市以信息技术为依托的新兴产业发展正向环保、食品安全以及智能电网等领域逐步渗透。建设的重点是最新的信息技术的应用：如利用传感对客运，桥梁和景区区域安全实行监控，通过</w:t>
      </w:r>
      <w:r w:rsidRPr="007F634D">
        <w:rPr>
          <w:rFonts w:hint="eastAsia"/>
        </w:rPr>
        <w:t>RFID</w:t>
      </w:r>
      <w:r w:rsidRPr="007F634D">
        <w:footnoteReference w:id="4"/>
      </w:r>
      <w:r w:rsidRPr="007F634D">
        <w:rPr>
          <w:rFonts w:hint="eastAsia"/>
        </w:rPr>
        <w:t>、条码来把控果蔬肉蛋奶等民</w:t>
      </w:r>
      <w:r w:rsidRPr="007F634D">
        <w:rPr>
          <w:rFonts w:hint="eastAsia"/>
        </w:rPr>
        <w:t>众生活必需品质量，借助无线通信随时对石化、冶金等以及燃气管网进行监测和适度调节。</w:t>
      </w:r>
    </w:p>
    <w:p w14:paraId="69266BB7" w14:textId="77777777" w:rsidR="00000000" w:rsidRPr="007F634D" w:rsidRDefault="00F77A46" w:rsidP="007F634D">
      <w:pPr>
        <w:rPr>
          <w:rFonts w:hint="eastAsia"/>
        </w:rPr>
      </w:pPr>
      <w:bookmarkStart w:id="33" w:name="_Toc21284"/>
      <w:r w:rsidRPr="007F634D">
        <w:rPr>
          <w:rFonts w:hint="eastAsia"/>
        </w:rPr>
        <w:t xml:space="preserve">4.1.3 </w:t>
      </w:r>
      <w:r w:rsidRPr="007F634D">
        <w:rPr>
          <w:rFonts w:hint="eastAsia"/>
        </w:rPr>
        <w:t>城市数字化、政务信息化服务平台日益完善</w:t>
      </w:r>
      <w:bookmarkEnd w:id="33"/>
    </w:p>
    <w:p w14:paraId="01FF2DA4" w14:textId="77777777" w:rsidR="00000000" w:rsidRPr="007F634D" w:rsidRDefault="00F77A46" w:rsidP="007F634D">
      <w:r w:rsidRPr="007F634D">
        <w:rPr>
          <w:rFonts w:hint="eastAsia"/>
        </w:rPr>
        <w:t>形成全市统一的电子政务综合性服务平台。在全国率先建成电子政务万兆骨干光网，形成了中央、市、区三级网络的互联互通。建立统一的信息资源交换平台，在多个领域初步实现了多部门的信息共享和业务协同。充分发挥信息技术优势，在社会管理和公共服务领域，“让信息多跑路、让群众少跑腿”成为常态。数字化研发设计工具普及率达</w:t>
      </w:r>
      <w:r w:rsidRPr="007F634D">
        <w:rPr>
          <w:rFonts w:hint="eastAsia"/>
        </w:rPr>
        <w:t>63.7%</w:t>
      </w:r>
      <w:r w:rsidRPr="007F634D">
        <w:rPr>
          <w:rFonts w:hint="eastAsia"/>
        </w:rPr>
        <w:t>，智能制造就绪率</w:t>
      </w:r>
      <w:r w:rsidRPr="007F634D">
        <w:rPr>
          <w:rFonts w:hint="eastAsia"/>
        </w:rPr>
        <w:t>11.8%</w:t>
      </w:r>
      <w:r w:rsidRPr="007F634D">
        <w:rPr>
          <w:rFonts w:hint="eastAsia"/>
        </w:rPr>
        <w:t>，关键工序数控化率达</w:t>
      </w:r>
      <w:r w:rsidRPr="007F634D">
        <w:rPr>
          <w:rFonts w:hint="eastAsia"/>
        </w:rPr>
        <w:t>49.2%</w:t>
      </w:r>
      <w:r w:rsidRPr="007F634D">
        <w:rPr>
          <w:rFonts w:hint="eastAsia"/>
        </w:rPr>
        <w:t>。农业物联</w:t>
      </w:r>
      <w:r w:rsidRPr="007F634D">
        <w:rPr>
          <w:rFonts w:hint="eastAsia"/>
        </w:rPr>
        <w:t>网“</w:t>
      </w:r>
      <w:r w:rsidRPr="007F634D">
        <w:rPr>
          <w:rFonts w:hint="eastAsia"/>
        </w:rPr>
        <w:t>12345</w:t>
      </w:r>
      <w:r w:rsidRPr="007F634D">
        <w:rPr>
          <w:rFonts w:hint="eastAsia"/>
        </w:rPr>
        <w:t>”工程加速推进。便民服务专线“</w:t>
      </w:r>
      <w:r w:rsidRPr="007F634D">
        <w:rPr>
          <w:rFonts w:hint="eastAsia"/>
        </w:rPr>
        <w:t>88908890</w:t>
      </w:r>
      <w:r w:rsidRPr="007F634D">
        <w:rPr>
          <w:rFonts w:hint="eastAsia"/>
        </w:rPr>
        <w:t>”做到电话接通率、服务办结率和评价回访率三个</w:t>
      </w:r>
      <w:r w:rsidRPr="007F634D">
        <w:rPr>
          <w:rFonts w:hint="eastAsia"/>
        </w:rPr>
        <w:t>100%</w:t>
      </w:r>
      <w:r w:rsidRPr="007F634D">
        <w:rPr>
          <w:rFonts w:hint="eastAsia"/>
        </w:rPr>
        <w:t>。智慧社保织就惠民便民网，智慧交通、公积金等掌上应用程序方便市民查阅相关信息。天津智慧旅游终端、微信公众号实现了对网民的及时服务和有效互动。</w:t>
      </w:r>
      <w:r w:rsidRPr="007F634D">
        <w:t>税务网上报纳税、行政审批三级</w:t>
      </w:r>
      <w:r w:rsidRPr="007F634D">
        <w:lastRenderedPageBreak/>
        <w:t>网络建设、等信息化管理方式已初步实现，显著提高了办事和监管效率。这些信息服务平台的建设，既是智慧城市发展的主要内容之一，也是提升政府决策水平和民生服务水平的重要资源保障。</w:t>
      </w:r>
    </w:p>
    <w:p w14:paraId="35869E1B" w14:textId="77777777" w:rsidR="00000000" w:rsidRPr="007F634D" w:rsidRDefault="00F77A46" w:rsidP="007F634D">
      <w:pPr>
        <w:rPr>
          <w:rFonts w:hint="eastAsia"/>
        </w:rPr>
      </w:pPr>
      <w:bookmarkStart w:id="34" w:name="_Toc30818"/>
      <w:bookmarkStart w:id="35" w:name="_Toc27144_WPSOffice_Level2"/>
      <w:r w:rsidRPr="007F634D">
        <w:rPr>
          <w:rFonts w:hint="eastAsia"/>
        </w:rPr>
        <w:t>4.2</w:t>
      </w:r>
      <w:bookmarkEnd w:id="34"/>
      <w:r w:rsidRPr="007F634D">
        <w:rPr>
          <w:rFonts w:hint="eastAsia"/>
        </w:rPr>
        <w:t xml:space="preserve"> </w:t>
      </w:r>
      <w:r w:rsidRPr="007F634D">
        <w:rPr>
          <w:rFonts w:hint="eastAsia"/>
        </w:rPr>
        <w:t>天津市智慧城市建设存在的问题</w:t>
      </w:r>
      <w:bookmarkEnd w:id="35"/>
    </w:p>
    <w:p w14:paraId="086C4E20" w14:textId="77777777" w:rsidR="00000000" w:rsidRPr="007F634D" w:rsidRDefault="00F77A46" w:rsidP="007F634D">
      <w:pPr>
        <w:rPr>
          <w:rFonts w:hint="eastAsia"/>
        </w:rPr>
      </w:pPr>
      <w:r w:rsidRPr="007F634D">
        <w:rPr>
          <w:rFonts w:hint="eastAsia"/>
        </w:rPr>
        <w:t>《天津市智慧城市“十三</w:t>
      </w:r>
      <w:r w:rsidRPr="007F634D">
        <w:rPr>
          <w:rFonts w:hint="eastAsia"/>
        </w:rPr>
        <w:t>五”规划》提出“预计到</w:t>
      </w:r>
      <w:r w:rsidRPr="007F634D">
        <w:rPr>
          <w:rFonts w:hint="eastAsia"/>
        </w:rPr>
        <w:t>2020</w:t>
      </w:r>
      <w:r w:rsidRPr="007F634D">
        <w:rPr>
          <w:rFonts w:hint="eastAsia"/>
        </w:rPr>
        <w:t>年，天津市将初步建成‘智能、融合、惠民、安全’的‘智慧天津’”。从上述发展现状来看，天津智慧城市建设总体上呈现层次浅显、发展不均衡等特点，侧重于信息化产业发展和智能化的推进，且多由政府层面主导和推进，多元主体参与程度不够。总体来看基础技术性硬件设施虽已取得不错的进展，但忽视治理理念及手段等人文角度的革新，智慧城市建设相关的统筹规划、体制机制等“软件”配备有待完善。</w:t>
      </w:r>
    </w:p>
    <w:p w14:paraId="3DFDE3B6" w14:textId="77777777" w:rsidR="00000000" w:rsidRPr="007F634D" w:rsidRDefault="00F77A46" w:rsidP="007F634D">
      <w:bookmarkStart w:id="36" w:name="_Toc5510"/>
      <w:r w:rsidRPr="007F634D">
        <w:rPr>
          <w:rFonts w:hint="eastAsia"/>
        </w:rPr>
        <w:t xml:space="preserve">4.2.1 </w:t>
      </w:r>
      <w:bookmarkEnd w:id="36"/>
      <w:r w:rsidRPr="007F634D">
        <w:rPr>
          <w:rFonts w:hint="eastAsia"/>
        </w:rPr>
        <w:t>企业创新缺乏技术驱动</w:t>
      </w:r>
    </w:p>
    <w:p w14:paraId="50159EE6" w14:textId="77777777" w:rsidR="00000000" w:rsidRPr="007F634D" w:rsidRDefault="00F77A46" w:rsidP="007F634D">
      <w:r w:rsidRPr="007F634D">
        <w:rPr>
          <w:rFonts w:hint="eastAsia"/>
        </w:rPr>
        <w:t>信息技术作为实现城市“智慧化”和畅通企业发展路径的重要支撑，却</w:t>
      </w:r>
      <w:r w:rsidRPr="007F634D">
        <w:t>缺乏统一、明确的技</w:t>
      </w:r>
      <w:r w:rsidRPr="007F634D">
        <w:t>术体系框架，</w:t>
      </w:r>
      <w:r w:rsidRPr="007F634D">
        <w:rPr>
          <w:rFonts w:hint="eastAsia"/>
        </w:rPr>
        <w:t>当前</w:t>
      </w:r>
      <w:r w:rsidRPr="007F634D">
        <w:t>重复性的研发与投入增加了创新成本，延长了核心关键技术的研发周期。物联网技术作为智慧城市发展的关键，传感器和射频识别技术是重点，然而天津市自主高端传感器及超高频、微波射频识别芯片制造方面实力不强，智慧城市建设所需的中高档传感器长期依赖进口，一旦发生国际争端及贸易战，智慧城市的发展就有可能从源头上受限。同时，当前天津市的城市智慧应用系统积存下大量数据和信息，但缺乏数据整合政策和法规的指导与引领，信息安全容易受到威胁。加之城市各部门之间沟通协调不畅，</w:t>
      </w:r>
      <w:r w:rsidRPr="007F634D">
        <w:rPr>
          <w:rFonts w:hint="eastAsia"/>
        </w:rPr>
        <w:t>数据资源共享平台不健全、开放不足，</w:t>
      </w:r>
      <w:r w:rsidRPr="007F634D">
        <w:t>许多关键数据信</w:t>
      </w:r>
      <w:r w:rsidRPr="007F634D">
        <w:t>息难以发挥出应有的价值，城市的数据处理和整合能力需要加强，部门沟通渠道亟待疏通。</w:t>
      </w:r>
    </w:p>
    <w:p w14:paraId="687DB8F7" w14:textId="77777777" w:rsidR="00000000" w:rsidRPr="007F634D" w:rsidRDefault="00F77A46" w:rsidP="007F634D">
      <w:pPr>
        <w:rPr>
          <w:rFonts w:hint="eastAsia"/>
        </w:rPr>
      </w:pPr>
      <w:r w:rsidRPr="007F634D">
        <w:rPr>
          <w:rFonts w:hint="eastAsia"/>
        </w:rPr>
        <w:t>R&amp;D</w:t>
      </w:r>
      <w:r w:rsidRPr="007F634D">
        <w:footnoteReference w:id="5"/>
      </w:r>
      <w:r w:rsidRPr="007F634D">
        <w:rPr>
          <w:rFonts w:hint="eastAsia"/>
        </w:rPr>
        <w:t>投入强度是对国家或地区科技发展水平进行评价的国际通行指标，它具备四种基本条件：创造性、新颖性、科学方法的运用和新知识的产生。目前发达国家和地区该指标平均水平为</w:t>
      </w:r>
      <w:r w:rsidRPr="007F634D">
        <w:rPr>
          <w:rFonts w:hint="eastAsia"/>
        </w:rPr>
        <w:t>3%</w:t>
      </w:r>
      <w:r w:rsidRPr="007F634D">
        <w:rPr>
          <w:rFonts w:hint="eastAsia"/>
        </w:rPr>
        <w:t>，天津的</w:t>
      </w:r>
      <w:r w:rsidRPr="007F634D">
        <w:rPr>
          <w:rFonts w:hint="eastAsia"/>
        </w:rPr>
        <w:t>R&amp;D</w:t>
      </w:r>
      <w:r w:rsidRPr="007F634D">
        <w:rPr>
          <w:rFonts w:hint="eastAsia"/>
        </w:rPr>
        <w:t>投入强度虽早已达到发达国家水平，但在城市创新投入不断增加的同时，创新能力不足、效益低下问题一直较为突出。企业作为当前社会发展进程中重要的治理主体之一，急需政府创设优良技术发展环境作为基础来帮助激发创新潜能提升，当前天津市多数企业难以形成完整的自主</w:t>
      </w:r>
      <w:r w:rsidRPr="007F634D">
        <w:rPr>
          <w:rFonts w:hint="eastAsia"/>
        </w:rPr>
        <w:t>产销链条，产品产业附加值较低，创新能力有待提高。</w:t>
      </w:r>
    </w:p>
    <w:p w14:paraId="3A2DCCA6" w14:textId="77777777" w:rsidR="00000000" w:rsidRPr="007F634D" w:rsidRDefault="00F77A46" w:rsidP="007F634D">
      <w:pPr>
        <w:rPr>
          <w:rFonts w:hint="eastAsia"/>
        </w:rPr>
      </w:pPr>
      <w:bookmarkStart w:id="37" w:name="_Toc28242"/>
      <w:r w:rsidRPr="007F634D">
        <w:rPr>
          <w:rFonts w:hint="eastAsia"/>
        </w:rPr>
        <w:t xml:space="preserve">4.2.2 </w:t>
      </w:r>
      <w:bookmarkEnd w:id="37"/>
      <w:r w:rsidRPr="007F634D">
        <w:rPr>
          <w:rFonts w:hint="eastAsia"/>
        </w:rPr>
        <w:t>治理主体单一造成市级规划不全面</w:t>
      </w:r>
    </w:p>
    <w:p w14:paraId="0A10CBE2" w14:textId="77777777" w:rsidR="00000000" w:rsidRPr="007F634D" w:rsidRDefault="00F77A46" w:rsidP="007F634D">
      <w:r w:rsidRPr="007F634D">
        <w:t>智慧城市</w:t>
      </w:r>
      <w:r w:rsidRPr="007F634D">
        <w:t>2009</w:t>
      </w:r>
      <w:r w:rsidRPr="007F634D">
        <w:t>年才逐渐走入人们的视野，整体来看属于正在蓬勃发展的新生事物。智慧城市建设离不开政府强有力的规划引导，而当前</w:t>
      </w:r>
      <w:r w:rsidRPr="007F634D">
        <w:rPr>
          <w:rFonts w:hint="eastAsia"/>
        </w:rPr>
        <w:t>虽已出台</w:t>
      </w:r>
      <w:r w:rsidRPr="007F634D">
        <w:t>立足天津市</w:t>
      </w:r>
      <w:r w:rsidRPr="007F634D">
        <w:rPr>
          <w:rFonts w:hint="eastAsia"/>
        </w:rPr>
        <w:t>智慧城市的相关发展规划</w:t>
      </w:r>
      <w:r w:rsidRPr="007F634D">
        <w:t>，</w:t>
      </w:r>
      <w:r w:rsidRPr="007F634D">
        <w:rPr>
          <w:rFonts w:hint="eastAsia"/>
        </w:rPr>
        <w:t>但</w:t>
      </w:r>
      <w:r w:rsidRPr="007F634D">
        <w:t>许多领域还在用传统理念建设</w:t>
      </w:r>
      <w:r w:rsidRPr="007F634D">
        <w:rPr>
          <w:rFonts w:hint="eastAsia"/>
        </w:rPr>
        <w:t>“</w:t>
      </w:r>
      <w:r w:rsidRPr="007F634D">
        <w:t>智慧城市</w:t>
      </w:r>
      <w:r w:rsidRPr="007F634D">
        <w:rPr>
          <w:rFonts w:hint="eastAsia"/>
        </w:rPr>
        <w:t>”。政府</w:t>
      </w:r>
      <w:r w:rsidRPr="007F634D">
        <w:t>缺乏对智慧城市内涵和发展规律</w:t>
      </w:r>
      <w:r w:rsidRPr="007F634D">
        <w:rPr>
          <w:rFonts w:hint="eastAsia"/>
        </w:rPr>
        <w:t>的</w:t>
      </w:r>
      <w:r w:rsidRPr="007F634D">
        <w:t>科学认识</w:t>
      </w:r>
      <w:r w:rsidRPr="007F634D">
        <w:rPr>
          <w:rFonts w:hint="eastAsia"/>
        </w:rPr>
        <w:t>，周旋于全权包揽的公共事务和</w:t>
      </w:r>
      <w:r w:rsidRPr="007F634D">
        <w:t>基础设施建设</w:t>
      </w:r>
      <w:r w:rsidRPr="007F634D">
        <w:rPr>
          <w:rFonts w:hint="eastAsia"/>
        </w:rPr>
        <w:t>而无暇他顾，对市内部分地区的具体发展状况了解不够深入，盲目</w:t>
      </w:r>
      <w:r w:rsidRPr="007F634D">
        <w:t>沿袭以往城市建设的思路和经验，忽视公共服务质量和资金流转速度以及相关产业</w:t>
      </w:r>
      <w:r w:rsidRPr="007F634D">
        <w:t>的协调与循环，重复性建设工程较多造成资源浪费</w:t>
      </w:r>
      <w:r w:rsidRPr="007F634D">
        <w:rPr>
          <w:rFonts w:hint="eastAsia"/>
        </w:rPr>
        <w:t>，</w:t>
      </w:r>
      <w:r w:rsidRPr="007F634D">
        <w:t>导致智慧产业集群竞争力不高，智慧城市发展后续动力不足。同时天津市智慧城市建设广泛应用现代信息技术使得公共管理组织逐渐扁平化，公众社会参与意识的增强对目前政务信息公开、政府互联网及时响应能力也提出了更高的要求。伴随着社会主义市场经济的发展，公民社会也逐步成熟，多元主体社会治理机制虽然存在，但以公共权力为中心的社会治理格局依旧尚未打破，而公民和各类社会组织自治能力和与政府协同发展的水平不高，难以形成多中心的社会治理格局。</w:t>
      </w:r>
      <w:r w:rsidRPr="007F634D">
        <w:rPr>
          <w:rFonts w:hint="eastAsia"/>
        </w:rPr>
        <w:t>且当前天津市</w:t>
      </w:r>
      <w:r w:rsidRPr="007F634D">
        <w:t>各部门的工作系统衔接不畅，导致城市</w:t>
      </w:r>
      <w:r w:rsidRPr="007F634D">
        <w:t>整体建设效率不高，速度和质量都得不到保证。</w:t>
      </w:r>
    </w:p>
    <w:p w14:paraId="416A4CD5" w14:textId="77777777" w:rsidR="00000000" w:rsidRPr="007F634D" w:rsidRDefault="00F77A46" w:rsidP="007F634D">
      <w:pPr>
        <w:rPr>
          <w:rFonts w:hint="eastAsia"/>
        </w:rPr>
      </w:pPr>
      <w:bookmarkStart w:id="38" w:name="_Toc28021"/>
      <w:r w:rsidRPr="007F634D">
        <w:rPr>
          <w:rFonts w:hint="eastAsia"/>
        </w:rPr>
        <w:t xml:space="preserve">4.2.3 </w:t>
      </w:r>
      <w:bookmarkEnd w:id="38"/>
      <w:r w:rsidRPr="007F634D">
        <w:rPr>
          <w:rFonts w:hint="eastAsia"/>
        </w:rPr>
        <w:t>缺乏高端智慧人才培养机制</w:t>
      </w:r>
    </w:p>
    <w:p w14:paraId="261255E8" w14:textId="77777777" w:rsidR="00000000" w:rsidRPr="007F634D" w:rsidRDefault="00F77A46" w:rsidP="007F634D">
      <w:pPr>
        <w:rPr>
          <w:rFonts w:hint="eastAsia"/>
        </w:rPr>
      </w:pPr>
      <w:r w:rsidRPr="007F634D">
        <w:rPr>
          <w:rFonts w:hint="eastAsia"/>
        </w:rPr>
        <w:t>人才本是作为产业基础的支撑，但当前天津市的高端智慧人才资源却极为匮乏。智慧城市发展需要大量数据挖掘、数据分析、大数据运维、云计算、统计学、金融学、信息科学等专业人才。许多企业通过分析与处理数据来了解客户需求、削减运营成和开发新型产品，但数据科学家、架构师、可视化人员和调整代理人等高端人才长期紧缺，制约大数据产业发展。同时，大量智能系统、智能设备的运用，对软硬件开发工程师以及智慧园区、智慧社区的高级管理人才数量与能力水平也提出了</w:t>
      </w:r>
      <w:r w:rsidRPr="007F634D">
        <w:rPr>
          <w:rFonts w:hint="eastAsia"/>
        </w:rPr>
        <w:t>更高要求。当前在公司乃至国家之间，己经拉开大数据人才的争夺战。天津目前大数据工作岗位需求激增，但高校专业设置脱</w:t>
      </w:r>
      <w:r w:rsidRPr="007F634D">
        <w:rPr>
          <w:rFonts w:hint="eastAsia"/>
        </w:rPr>
        <w:lastRenderedPageBreak/>
        <w:t>离城市产业需求，难以培养出掌握数学、统计学、数据分析、机器学习和自然语言处理等多方面知识的综合性人才。另一方面大量高校培养出的人才离开天津，进入北京、上海、深圳等收入较高城市工作，城市专业化大数据人才储备不足。从人才引进来看，相比较于国内发达城市，天津城市经济发展水平、收入水平以及社会环境等方面并不具有优势，人才引进力度不大，对高端人才的吸引力不强，同时缺乏完善的人才培养机制。</w:t>
      </w:r>
    </w:p>
    <w:p w14:paraId="2876668C" w14:textId="77777777" w:rsidR="00000000" w:rsidRPr="007F634D" w:rsidRDefault="00F77A46" w:rsidP="007F634D">
      <w:pPr>
        <w:rPr>
          <w:rFonts w:hint="eastAsia"/>
        </w:rPr>
      </w:pPr>
      <w:bookmarkStart w:id="39" w:name="_Toc6140"/>
      <w:r w:rsidRPr="007F634D">
        <w:rPr>
          <w:rFonts w:hint="eastAsia"/>
        </w:rPr>
        <w:t xml:space="preserve">4.2.4 </w:t>
      </w:r>
      <w:bookmarkEnd w:id="39"/>
      <w:r w:rsidRPr="007F634D">
        <w:rPr>
          <w:rFonts w:hint="eastAsia"/>
        </w:rPr>
        <w:t>缺乏网络</w:t>
      </w:r>
      <w:r w:rsidRPr="007F634D">
        <w:rPr>
          <w:rFonts w:hint="eastAsia"/>
        </w:rPr>
        <w:t>风险的防控措施</w:t>
      </w:r>
    </w:p>
    <w:p w14:paraId="6148C45A" w14:textId="77777777" w:rsidR="00000000" w:rsidRPr="007F634D" w:rsidRDefault="00F77A46" w:rsidP="007F634D">
      <w:r w:rsidRPr="007F634D">
        <w:t>大数据与信息交流在为公众日常生活带来便利的同时，由于缺乏政策的指导与法规的规范，也导致社会道德的异位与可信度下降，造成网络道德失范。</w:t>
      </w:r>
      <w:r w:rsidRPr="007F634D">
        <w:rPr>
          <w:rFonts w:hint="eastAsia"/>
        </w:rPr>
        <w:t>物联网设备是最新一波直接连接到</w:t>
      </w:r>
      <w:r w:rsidRPr="007F634D">
        <w:rPr>
          <w:rFonts w:hint="eastAsia"/>
        </w:rPr>
        <w:t>IP</w:t>
      </w:r>
      <w:r w:rsidRPr="007F634D">
        <w:rPr>
          <w:rFonts w:hint="eastAsia"/>
        </w:rPr>
        <w:t>网络的设备，这也带来新的网络安全风险。过去网络静态连接首先预留给有限数量的昂贵的计算机，随后开始提供给企业、用户家中、移动设备，现在开始连接到大量</w:t>
      </w:r>
      <w:r w:rsidRPr="007F634D">
        <w:rPr>
          <w:rFonts w:hint="eastAsia"/>
        </w:rPr>
        <w:t>IoT</w:t>
      </w:r>
      <w:r w:rsidRPr="007F634D">
        <w:footnoteReference w:id="6"/>
      </w:r>
      <w:r w:rsidRPr="007F634D">
        <w:rPr>
          <w:rFonts w:hint="eastAsia"/>
        </w:rPr>
        <w:t>设备。物联网时代大量专门用于连接计算机到静态网络的资源已经减少，用于防止</w:t>
      </w:r>
      <w:r w:rsidRPr="007F634D">
        <w:rPr>
          <w:rFonts w:hint="eastAsia"/>
        </w:rPr>
        <w:t>IoT</w:t>
      </w:r>
      <w:r w:rsidRPr="007F634D">
        <w:rPr>
          <w:rFonts w:hint="eastAsia"/>
        </w:rPr>
        <w:t>安全威胁的资源则更少。网络用户的安全意识不足、计算机网络系统存在安全漏洞以及网络病毒的传播和钓鱼网</w:t>
      </w:r>
      <w:r w:rsidRPr="007F634D">
        <w:rPr>
          <w:rFonts w:hint="eastAsia"/>
        </w:rPr>
        <w:t>站的逐渐增多等因素使得网络安全风险无处不在。公民、企业等多元主体在参与社会治理的同时，也参与着日常的社会生活，要受到信息网络安全的约束和规制。然而由于</w:t>
      </w:r>
      <w:r w:rsidRPr="007F634D">
        <w:t>当前天津市网络安全的相关法律法规体系仍需完善，大数据采集和共享的法规和制度尚不够健全</w:t>
      </w:r>
      <w:r w:rsidRPr="007F634D">
        <w:rPr>
          <w:rFonts w:hint="eastAsia"/>
        </w:rPr>
        <w:t>，对于公民、企业各主体可查找、使用数据资料的程度和范围，以及在数据安全、信息资料传播方面应该负有的责任和享受的义务都没有明确规定，很容易带来安全隐患</w:t>
      </w:r>
      <w:r w:rsidRPr="007F634D">
        <w:t>。智慧城市建设以信息建设为基础，关键数据的分析与共享是信息建设发展的前提。如今信息化服务平台已逐渐成为社会治理最便捷有力的工具，但</w:t>
      </w:r>
      <w:r w:rsidRPr="007F634D">
        <w:t>这其中包含的大量数据信息一旦泄露，公民个人隐私曝光，有害信息将难以管控，造成的恶劣影响和损失将难以估计，给智慧城市建设带来巨大阻碍。当前</w:t>
      </w:r>
      <w:r w:rsidRPr="007F634D">
        <w:rPr>
          <w:rFonts w:hint="eastAsia"/>
        </w:rPr>
        <w:t>网络信息安全保障体系不健全，自主可控核心技术体系尚未建立，全社会对网络安全的认识亟待进一步提高的现状意味着</w:t>
      </w:r>
      <w:r w:rsidRPr="007F634D">
        <w:t>天津市数据安全和隐私保护相关政策法规完善还有很长一段路要走。</w:t>
      </w:r>
    </w:p>
    <w:p w14:paraId="7434010B" w14:textId="77777777" w:rsidR="0056400F" w:rsidRDefault="0056400F" w:rsidP="007F634D">
      <w:bookmarkStart w:id="40" w:name="_Toc16428_WPSOffice_Level1"/>
    </w:p>
    <w:p w14:paraId="7D6E63C1" w14:textId="77777777" w:rsidR="0056400F" w:rsidRDefault="0056400F" w:rsidP="007F634D"/>
    <w:p w14:paraId="3FA19314" w14:textId="0A1908AC" w:rsidR="00000000" w:rsidRPr="007F634D" w:rsidRDefault="00F77A46" w:rsidP="007F634D">
      <w:pPr>
        <w:rPr>
          <w:rFonts w:hint="eastAsia"/>
        </w:rPr>
      </w:pPr>
      <w:r w:rsidRPr="007F634D">
        <w:rPr>
          <w:rFonts w:hint="eastAsia"/>
        </w:rPr>
        <w:t>第</w:t>
      </w:r>
      <w:r w:rsidRPr="007F634D">
        <w:rPr>
          <w:rFonts w:hint="eastAsia"/>
        </w:rPr>
        <w:t>5</w:t>
      </w:r>
      <w:r w:rsidRPr="007F634D">
        <w:rPr>
          <w:rFonts w:hint="eastAsia"/>
        </w:rPr>
        <w:t>章</w:t>
      </w:r>
      <w:r w:rsidRPr="007F634D">
        <w:rPr>
          <w:rFonts w:hint="eastAsia"/>
        </w:rPr>
        <w:t xml:space="preserve"> </w:t>
      </w:r>
      <w:r w:rsidRPr="007F634D">
        <w:rPr>
          <w:rFonts w:hint="eastAsia"/>
        </w:rPr>
        <w:t>治理理论视野下天津市智慧城市建设的完善路径</w:t>
      </w:r>
      <w:bookmarkEnd w:id="40"/>
    </w:p>
    <w:p w14:paraId="34942CB3" w14:textId="77777777" w:rsidR="00000000" w:rsidRPr="007F634D" w:rsidRDefault="00F77A46" w:rsidP="007F634D">
      <w:bookmarkStart w:id="41" w:name="_Toc14785"/>
      <w:r w:rsidRPr="007F634D">
        <w:rPr>
          <w:rFonts w:hint="eastAsia"/>
        </w:rPr>
        <w:t>1995</w:t>
      </w:r>
      <w:r w:rsidRPr="007F634D">
        <w:rPr>
          <w:rFonts w:hint="eastAsia"/>
        </w:rPr>
        <w:t>年，全球治理委员会在题为《我们的全球伙伴关系》的研究报告中对“治理”的概念进行了定义：“治理是各种公共的或私人的个人和机构管理其共同事务的诸多方式</w:t>
      </w:r>
      <w:r w:rsidRPr="007F634D">
        <w:rPr>
          <w:rFonts w:hint="eastAsia"/>
        </w:rPr>
        <w:t>的总和，能够使相互冲突的或不同的利益得以调和并采取联合行动，它既包括有权迫使人们服从的正式制度和规则，也包括各种人们同意或以符合其利益的非正式的制度安排”。智慧城市建设不是一蹴而就的，在这一进程中，公民、企业和政府都应各司其职。作为京津冀城市群的重要一级、有着“渤海明珠”美誉的海滨城市，天津市地方政府可以借助自身的政治经济文化乃至地理优势，将正确的价值理念与城市管理有机融合在一起，借助多元主体的力量，共同突破天津市智慧城市建设的困境，逐步提高民众生活水平和公共服务水平，促进城市与地区协同可持续发展。本文将从</w:t>
      </w:r>
      <w:r w:rsidRPr="007F634D">
        <w:rPr>
          <w:rFonts w:hint="eastAsia"/>
        </w:rPr>
        <w:t>公民和企业、学校等社会组织的角度出发，结合天津市的城市发展定位，分析政府和多元主体分别应该发挥的作用，提出帮助推进天津市智慧城市建设目标实现，提升城市治理和服务水平的合理化建议。</w:t>
      </w:r>
    </w:p>
    <w:p w14:paraId="33839EFA" w14:textId="77777777" w:rsidR="00000000" w:rsidRPr="007F634D" w:rsidRDefault="00F77A46" w:rsidP="007F634D">
      <w:bookmarkStart w:id="42" w:name="_Toc7908"/>
      <w:bookmarkStart w:id="43" w:name="_Toc15507_WPSOffice_Level2"/>
      <w:bookmarkEnd w:id="41"/>
      <w:r w:rsidRPr="007F634D">
        <w:rPr>
          <w:rFonts w:hint="eastAsia"/>
        </w:rPr>
        <w:t xml:space="preserve">5.1 </w:t>
      </w:r>
      <w:bookmarkEnd w:id="42"/>
      <w:r w:rsidRPr="007F634D">
        <w:rPr>
          <w:rFonts w:hint="eastAsia"/>
        </w:rPr>
        <w:t>京津冀三地协同加快企业创新和技术发展</w:t>
      </w:r>
      <w:bookmarkEnd w:id="43"/>
    </w:p>
    <w:p w14:paraId="5B76AF64" w14:textId="77777777" w:rsidR="00000000" w:rsidRPr="007F634D" w:rsidRDefault="00F77A46" w:rsidP="007F634D">
      <w:r w:rsidRPr="007F634D">
        <w:rPr>
          <w:rFonts w:hint="eastAsia"/>
        </w:rPr>
        <w:t>政府首先要</w:t>
      </w:r>
      <w:r w:rsidRPr="007F634D">
        <w:t>推进城市大数据平台的不断完善，对城市安全、工商业活动的需求做出智慧管理与响应，为智慧城市发展奠定坚实基础。从技术角度构建京津冀多元主体协同的网络信息生态链，为区域集群式服务协同提供支撑。而对于畅通信息共享渠道则要挖掘和利用数据的价值，提高管理系统的开放性和灵活性</w:t>
      </w:r>
      <w:r w:rsidRPr="007F634D">
        <w:rPr>
          <w:rFonts w:hint="eastAsia"/>
        </w:rPr>
        <w:t>，</w:t>
      </w:r>
      <w:r w:rsidRPr="007F634D">
        <w:t>整合信息技术</w:t>
      </w:r>
      <w:r w:rsidRPr="007F634D">
        <w:t>搭建新型服务平台并以系统化方案整合城市各种信息平台，实现部门、</w:t>
      </w:r>
      <w:r w:rsidRPr="007F634D">
        <w:rPr>
          <w:rFonts w:hint="eastAsia"/>
        </w:rPr>
        <w:t>城市</w:t>
      </w:r>
      <w:r w:rsidRPr="007F634D">
        <w:t>间的资源共享。推进网上审批、电子监察等各项服务，提高政务管理的运行效率。</w:t>
      </w:r>
      <w:r w:rsidRPr="007F634D">
        <w:rPr>
          <w:rFonts w:hint="eastAsia"/>
        </w:rPr>
        <w:t>推进京津冀全区域的公交“一卡通”，打造“掌上公交”。加快智慧口岸建设，依托天津电子口岸，建设国际贸易“单一窗口”，完善“互联网</w:t>
      </w:r>
      <w:r w:rsidRPr="007F634D">
        <w:rPr>
          <w:rFonts w:hint="eastAsia"/>
        </w:rPr>
        <w:t>+</w:t>
      </w:r>
      <w:r w:rsidRPr="007F634D">
        <w:rPr>
          <w:rFonts w:hint="eastAsia"/>
        </w:rPr>
        <w:t>”模式的进出口货物、出入境运输工具、出入境人员等口岸通关服务和港口服务功能，为口岸管理相关部门提供信息互换、监管互认、执法互助的支撑保障，在以地域协同型信息技术发展网络</w:t>
      </w:r>
      <w:r w:rsidRPr="007F634D">
        <w:rPr>
          <w:rFonts w:hint="eastAsia"/>
        </w:rPr>
        <w:lastRenderedPageBreak/>
        <w:t>巩固天津国际物流中心、航运中心和港口城市定位的同时，</w:t>
      </w:r>
      <w:r w:rsidRPr="007F634D">
        <w:t>推动</w:t>
      </w:r>
      <w:r w:rsidRPr="007F634D">
        <w:rPr>
          <w:rFonts w:hint="eastAsia"/>
        </w:rPr>
        <w:t>京津冀城市群</w:t>
      </w:r>
      <w:r w:rsidRPr="007F634D">
        <w:t>城市管理和</w:t>
      </w:r>
      <w:r w:rsidRPr="007F634D">
        <w:t>公共服务的人文化、科学化、多元化、智慧化发展。</w:t>
      </w:r>
    </w:p>
    <w:p w14:paraId="73336F9C" w14:textId="77777777" w:rsidR="00000000" w:rsidRPr="007F634D" w:rsidRDefault="00F77A46" w:rsidP="007F634D">
      <w:pPr>
        <w:rPr>
          <w:rFonts w:hint="eastAsia"/>
        </w:rPr>
      </w:pPr>
      <w:r w:rsidRPr="007F634D">
        <w:rPr>
          <w:rFonts w:hint="eastAsia"/>
        </w:rPr>
        <w:t>智慧城市的发展离不开作为治理主体的企业的支持，</w:t>
      </w:r>
      <w:r w:rsidRPr="007F634D">
        <w:t>政府首先应为制造传感器技术及射频识别技术的企业提供政策便利和资金支持，推进自主研发能力的提升，摆脱对进口的盲目依赖，掌握智慧城市建设的关键技术。</w:t>
      </w:r>
      <w:r w:rsidRPr="007F634D">
        <w:rPr>
          <w:rFonts w:hint="eastAsia"/>
        </w:rPr>
        <w:t>加强京津冀地区的业务联合与信息共享，引进北京市优秀发展经验与建设实践的同时可以向河北等地适当转出过剩的技术产业，各取所需，实现良性循环，为未来天津市智慧城市的发展打造广阔空间。充分利用天津建设国家自主创新示范区契机，依托科技企业孵化器、示范基地等现有条件，支持鼓励企业、行业</w:t>
      </w:r>
      <w:r w:rsidRPr="007F634D">
        <w:rPr>
          <w:rFonts w:hint="eastAsia"/>
        </w:rPr>
        <w:t>组织等社会力量投资建设或管理运营创客空间、创新工场等新型孵化载体，通过市场化方式构建一批低成本、便利化、全要素、开放式的众创空间，实现创新与创业、线上与线下、孵化与投资相结合。加快建设滨海中心商务区“双创特区”，打造全国有影响力的创新型孵化器和高水平众创空间聚集地、创新创业中心。</w:t>
      </w:r>
    </w:p>
    <w:p w14:paraId="174D9D2C" w14:textId="77777777" w:rsidR="00000000" w:rsidRPr="007F634D" w:rsidRDefault="00F77A46" w:rsidP="007F634D">
      <w:r w:rsidRPr="007F634D">
        <w:rPr>
          <w:rFonts w:hint="eastAsia"/>
        </w:rPr>
        <w:t>此外，推动信息技术创新要重点在城市感知网所需的传感器技术领域进行突破，而企业在技术研发和创新方面有很大优势，要把握政策先机，加快自主研发的步伐，提高传感器在高精度、高敏感分析等方面的性能，</w:t>
      </w:r>
      <w:r w:rsidRPr="007F634D">
        <w:t>集中碎片化的数据资源，</w:t>
      </w:r>
      <w:r w:rsidRPr="007F634D">
        <w:rPr>
          <w:rFonts w:hint="eastAsia"/>
        </w:rPr>
        <w:t>积极投身于智慧城市的</w:t>
      </w:r>
      <w:r w:rsidRPr="007F634D">
        <w:rPr>
          <w:rFonts w:hint="eastAsia"/>
        </w:rPr>
        <w:t>建设行列，发挥“天津智造”的优势，打造为智慧城市建设发挥支撑作用的科技型企业，创造独一无二的杀手锏产品，为智慧城市发展注入生机与活力。在以技术发展促进自我组织竞争力提升的同时，</w:t>
      </w:r>
      <w:r w:rsidRPr="007F634D">
        <w:t>帮助政府实现数据信息的开放</w:t>
      </w:r>
      <w:r w:rsidRPr="007F634D">
        <w:rPr>
          <w:rFonts w:hint="eastAsia"/>
        </w:rPr>
        <w:t>、</w:t>
      </w:r>
      <w:r w:rsidRPr="007F634D">
        <w:t>融合，</w:t>
      </w:r>
      <w:r w:rsidRPr="007F634D">
        <w:rPr>
          <w:rFonts w:hint="eastAsia"/>
        </w:rPr>
        <w:t>实现治理创新，</w:t>
      </w:r>
      <w:r w:rsidRPr="007F634D">
        <w:t>共同打造</w:t>
      </w:r>
      <w:r w:rsidRPr="007F634D">
        <w:t>“</w:t>
      </w:r>
      <w:r w:rsidRPr="007F634D">
        <w:t>共建、共治、共享</w:t>
      </w:r>
      <w:r w:rsidRPr="007F634D">
        <w:t>”</w:t>
      </w:r>
      <w:r w:rsidRPr="007F634D">
        <w:t>的城市管理模式，为智慧城市发展持续赋能。</w:t>
      </w:r>
    </w:p>
    <w:p w14:paraId="1793713C" w14:textId="77777777" w:rsidR="00000000" w:rsidRPr="007F634D" w:rsidRDefault="00F77A46" w:rsidP="007F634D">
      <w:bookmarkStart w:id="44" w:name="_Toc889"/>
      <w:bookmarkStart w:id="45" w:name="_Toc20890_WPSOffice_Level2"/>
      <w:r w:rsidRPr="007F634D">
        <w:rPr>
          <w:rFonts w:hint="eastAsia"/>
        </w:rPr>
        <w:t xml:space="preserve">5.2 </w:t>
      </w:r>
      <w:bookmarkEnd w:id="44"/>
      <w:r w:rsidRPr="007F634D">
        <w:rPr>
          <w:rFonts w:hint="eastAsia"/>
        </w:rPr>
        <w:t>政府统筹构建智慧城市多元主体互动体系</w:t>
      </w:r>
      <w:bookmarkEnd w:id="45"/>
    </w:p>
    <w:p w14:paraId="0E6BD2E2" w14:textId="77777777" w:rsidR="00000000" w:rsidRPr="007F634D" w:rsidRDefault="00F77A46" w:rsidP="007F634D">
      <w:r w:rsidRPr="007F634D">
        <w:rPr>
          <w:rFonts w:hint="eastAsia"/>
        </w:rPr>
        <w:t>天津市在当前的城市发展进程中有着多重定位，要以打造优质营商环境增强吸引力，提升城市品质，大手笔打造海河两岸和文化中心等重点区域，加速智慧城市建设，不断完善城市功能，加快建设</w:t>
      </w:r>
      <w:r w:rsidRPr="007F634D">
        <w:rPr>
          <w:rFonts w:hint="eastAsia"/>
        </w:rPr>
        <w:t>具有国际影响力的海滨城市。全力落实京津冀协同发展战略，切实增强担当尽责的使命意识，紧紧扭住非首都功能疏解这个“牛鼻子”，强化精准对接，打造承接疏解洼地。在具体行动策略上，“智慧天津”建设需要把握好智能化基础设施建设、新型智慧产业选择与培育、传统产业智慧改造、智慧化城市生活环境、智能化公共服务体系五大方面。同时天津可自主设立或组建统一的“智慧天津”主管部门，形成统筹人、财、物、事的管理体制，尝试实行决策、协调、管理和执行机构的整体架构，明确各机构的工作职能和衔接关系，加强部门间业务协同与长效合作机制，实现综合</w:t>
      </w:r>
      <w:r w:rsidRPr="007F634D">
        <w:rPr>
          <w:rFonts w:hint="eastAsia"/>
        </w:rPr>
        <w:t>化、一体化的管理，充分利用科学技术以及大数据的信息特征、传递优势和实效特点等来提高社会治理能力。</w:t>
      </w:r>
    </w:p>
    <w:p w14:paraId="5985D189" w14:textId="77777777" w:rsidR="00000000" w:rsidRPr="007F634D" w:rsidRDefault="00F77A46" w:rsidP="007F634D">
      <w:pPr>
        <w:rPr>
          <w:rFonts w:hint="eastAsia"/>
        </w:rPr>
      </w:pPr>
      <w:r w:rsidRPr="007F634D">
        <w:rPr>
          <w:rFonts w:hint="eastAsia"/>
        </w:rPr>
        <w:t>政府必须摒弃落后观念，贯彻“以人为本”，明确社会力量的参与对实现有序社会治理的必要性。多渠道收集人民意见、听取群众心声，对民众诉求做出及时有效的反馈；为公民提供多元参与渠道，如开放公共论坛、政府电子信箱等，提高他们共同建设智慧城市的参与度和积极性。同时扩大公共服务提供者的选择范围，将非政府组织、民营企业引入到公共产品及服务的提供领域中来，实现政府与公民社会的合作，推动公共与市场机制不断融合，推动多元主体有序参与</w:t>
      </w:r>
      <w:r w:rsidRPr="007F634D">
        <w:rPr>
          <w:rFonts w:hint="eastAsia"/>
        </w:rPr>
        <w:t>。</w:t>
      </w:r>
    </w:p>
    <w:p w14:paraId="7DC45FC4" w14:textId="77777777" w:rsidR="00000000" w:rsidRPr="007F634D" w:rsidRDefault="00F77A46" w:rsidP="007F634D">
      <w:r w:rsidRPr="007F634D">
        <w:rPr>
          <w:rFonts w:hint="eastAsia"/>
        </w:rPr>
        <w:t>公民和企业等社会组织则要积极参与到政府推行的相关智慧城市建设方案和行动中去，公民可参加政府组织的公共教育培训来提高对政策的领悟和认知能力，培养良好的政治素养，有序参政议政；企业等社会组织要敢于在提供公共服务及产品的竞标过程以及面向社会建设的智慧城市项目之中毛遂自荐，帮助企业打响知名度实现长足发展的同时，有利于减轻政府负担，帮助政府有更多精力投身于智慧城市建设的政策制定与监管。</w:t>
      </w:r>
    </w:p>
    <w:p w14:paraId="719ACABA" w14:textId="77777777" w:rsidR="00000000" w:rsidRPr="007F634D" w:rsidRDefault="00F77A46" w:rsidP="007F634D">
      <w:pPr>
        <w:rPr>
          <w:rFonts w:hint="eastAsia"/>
        </w:rPr>
      </w:pPr>
      <w:bookmarkStart w:id="46" w:name="_Toc2910"/>
      <w:bookmarkStart w:id="47" w:name="_Toc8134_WPSOffice_Level2"/>
      <w:r w:rsidRPr="007F634D">
        <w:rPr>
          <w:rFonts w:hint="eastAsia"/>
        </w:rPr>
        <w:t xml:space="preserve">5.3 </w:t>
      </w:r>
      <w:bookmarkEnd w:id="46"/>
      <w:r w:rsidRPr="007F634D">
        <w:rPr>
          <w:rFonts w:hint="eastAsia"/>
        </w:rPr>
        <w:t>创新高端智慧人才培养机制</w:t>
      </w:r>
      <w:bookmarkEnd w:id="47"/>
    </w:p>
    <w:p w14:paraId="5A602A65" w14:textId="77777777" w:rsidR="00000000" w:rsidRPr="007F634D" w:rsidRDefault="00F77A46" w:rsidP="007F634D">
      <w:pPr>
        <w:rPr>
          <w:rFonts w:hint="eastAsia"/>
        </w:rPr>
      </w:pPr>
      <w:r w:rsidRPr="007F634D">
        <w:t>政府首先应树立人才战略思维，通过筹办天津大数据人才培训基地，为大数据产业发展提供人力资本支撑和</w:t>
      </w:r>
      <w:r w:rsidRPr="007F634D">
        <w:t>源源不断的智力供给。</w:t>
      </w:r>
      <w:r w:rsidRPr="007F634D">
        <w:rPr>
          <w:rFonts w:hint="eastAsia"/>
        </w:rPr>
        <w:t>优化科技园区的产业结构与就业结构、人口结构，真正实现产城融合，实现智慧城市的人本化可持续发展。加强大数据人才培养，不断提高城市教育基础软硬件投入，联合政府、产业、企业、学术界一同设置大数据人才培养战略。在京津冀协同发展的大背景下，要不断优化现有的人才福利体系，畅通人才流动渠道。</w:t>
      </w:r>
      <w:r w:rsidRPr="007F634D">
        <w:t>加大京津冀地区人才联合培养力度，在天津高等院校中开设数据研究院、大数据实验室，通过与</w:t>
      </w:r>
      <w:r w:rsidRPr="007F634D">
        <w:rPr>
          <w:rFonts w:hint="eastAsia"/>
        </w:rPr>
        <w:t>多地</w:t>
      </w:r>
      <w:r w:rsidRPr="007F634D">
        <w:t>企业进行项目合作，培养综合性人才，完善人才培养体系。同时作为直辖市，可以借助薪酬待遇优化、积分落户等方式吸纳外来人才，利用其专</w:t>
      </w:r>
      <w:r w:rsidRPr="007F634D">
        <w:t>业性为大数据治理服务。</w:t>
      </w:r>
      <w:r w:rsidRPr="007F634D">
        <w:rPr>
          <w:rFonts w:hint="eastAsia"/>
        </w:rPr>
        <w:t>实</w:t>
      </w:r>
      <w:r w:rsidRPr="007F634D">
        <w:rPr>
          <w:rFonts w:hint="eastAsia"/>
        </w:rPr>
        <w:lastRenderedPageBreak/>
        <w:t>现千万百计吸引人才，广纳国际性人才，将天津打造成为“智慧城市”。</w:t>
      </w:r>
    </w:p>
    <w:p w14:paraId="36474307" w14:textId="77777777" w:rsidR="00000000" w:rsidRPr="007F634D" w:rsidRDefault="00F77A46" w:rsidP="007F634D">
      <w:pPr>
        <w:rPr>
          <w:rFonts w:hint="eastAsia"/>
        </w:rPr>
      </w:pPr>
      <w:r w:rsidRPr="007F634D">
        <w:t>从企业和学校等社会组织角度来看，现代社会人才的培养不仅仅是某一方的责任，联合培养作为全新的教育理念和模式，有利于治理水平的提高和社会人才需求的满足。</w:t>
      </w:r>
      <w:r w:rsidRPr="007F634D">
        <w:rPr>
          <w:rFonts w:hint="eastAsia"/>
        </w:rPr>
        <w:t>在人才的培养过程中，天津市各大高校的作用是不容小觑的，应充分响应政府的人才培养号召，调整优化专业课程设置，</w:t>
      </w:r>
      <w:r w:rsidRPr="007F634D">
        <w:t>开设大数据相关专业，</w:t>
      </w:r>
      <w:r w:rsidRPr="007F634D">
        <w:rPr>
          <w:rFonts w:hint="eastAsia"/>
        </w:rPr>
        <w:t>依据产业需要开设大数据产业急需的计算机、集成电路设计、统计学、应用数学等专业，</w:t>
      </w:r>
      <w:r w:rsidRPr="007F634D">
        <w:t>培养出既熟悉计算机技术，又有掌握解构中文的能力，还具备建立综合性模型框</w:t>
      </w:r>
      <w:r w:rsidRPr="007F634D">
        <w:t>架能力的</w:t>
      </w:r>
      <w:r w:rsidRPr="007F634D">
        <w:rPr>
          <w:rFonts w:hint="eastAsia"/>
        </w:rPr>
        <w:t>“</w:t>
      </w:r>
      <w:r w:rsidRPr="007F634D">
        <w:t>一专多能</w:t>
      </w:r>
      <w:r w:rsidRPr="007F634D">
        <w:rPr>
          <w:rFonts w:hint="eastAsia"/>
        </w:rPr>
        <w:t>”</w:t>
      </w:r>
      <w:r w:rsidRPr="007F634D">
        <w:t>型人才</w:t>
      </w:r>
      <w:r w:rsidRPr="007F634D">
        <w:rPr>
          <w:rFonts w:hint="eastAsia"/>
        </w:rPr>
        <w:t>，同时还要重点培养他们对模型的理解和运用、数据处理、利用大数据的方法解决具体行业应用问题的能力。</w:t>
      </w:r>
    </w:p>
    <w:p w14:paraId="66E33151" w14:textId="77777777" w:rsidR="00000000" w:rsidRPr="007F634D" w:rsidRDefault="00F77A46" w:rsidP="007F634D">
      <w:pPr>
        <w:rPr>
          <w:rFonts w:hint="eastAsia"/>
        </w:rPr>
      </w:pPr>
      <w:bookmarkStart w:id="48" w:name="_Toc24694"/>
      <w:bookmarkStart w:id="49" w:name="_Toc18861_WPSOffice_Level2"/>
      <w:r w:rsidRPr="007F634D">
        <w:rPr>
          <w:rFonts w:hint="eastAsia"/>
        </w:rPr>
        <w:t xml:space="preserve">5.4 </w:t>
      </w:r>
      <w:bookmarkEnd w:id="48"/>
      <w:r w:rsidRPr="007F634D">
        <w:rPr>
          <w:rFonts w:hint="eastAsia"/>
        </w:rPr>
        <w:t>京津冀三地协同完善网络信息安全化措施</w:t>
      </w:r>
      <w:bookmarkEnd w:id="49"/>
    </w:p>
    <w:p w14:paraId="34E7DF19" w14:textId="77777777" w:rsidR="00000000" w:rsidRPr="007F634D" w:rsidRDefault="00F77A46" w:rsidP="007F634D">
      <w:pPr>
        <w:rPr>
          <w:rFonts w:hint="eastAsia"/>
        </w:rPr>
      </w:pPr>
      <w:r w:rsidRPr="007F634D">
        <w:rPr>
          <w:rFonts w:hint="eastAsia"/>
        </w:rPr>
        <w:t>在京津冀的协同发展背景下，首先要发挥好作为首都“护城河”的作用，依托安全可控技术领域的基础和优势，掌握一批信息领域核心技术和设备，打造安全可控创新链。其次</w:t>
      </w:r>
      <w:r w:rsidRPr="007F634D">
        <w:t>通过</w:t>
      </w:r>
      <w:r w:rsidRPr="007F634D">
        <w:rPr>
          <w:rFonts w:hint="eastAsia"/>
        </w:rPr>
        <w:t>法律</w:t>
      </w:r>
      <w:r w:rsidRPr="007F634D">
        <w:t>将不同社会主体使用数据的边界进行规定，</w:t>
      </w:r>
      <w:r w:rsidRPr="007F634D">
        <w:rPr>
          <w:rFonts w:hint="eastAsia"/>
        </w:rPr>
        <w:t>明确信息安全领域不同主体各自享有的权利和应尽的义务，严厉处罚</w:t>
      </w:r>
      <w:r w:rsidRPr="007F634D">
        <w:t>不正当数据传播</w:t>
      </w:r>
      <w:r w:rsidRPr="007F634D">
        <w:rPr>
          <w:rFonts w:hint="eastAsia"/>
        </w:rPr>
        <w:t>。</w:t>
      </w:r>
      <w:r w:rsidRPr="007F634D">
        <w:t>加强对社会治理重点领域敏感数据的监管，有效规避使用风险；</w:t>
      </w:r>
      <w:r w:rsidRPr="007F634D">
        <w:rPr>
          <w:rFonts w:hint="eastAsia"/>
        </w:rPr>
        <w:t>实行</w:t>
      </w:r>
      <w:r w:rsidRPr="007F634D">
        <w:t>网络信</w:t>
      </w:r>
      <w:r w:rsidRPr="007F634D">
        <w:t>息安全监管，建立健全信息安全预警、监测、通报和应急响应机制</w:t>
      </w:r>
      <w:r w:rsidRPr="007F634D">
        <w:rPr>
          <w:rFonts w:hint="eastAsia"/>
        </w:rPr>
        <w:t>；此外还应畅通京津冀城市群之间的信息安全网络，联合出台规划共同抵制信息安全犯罪行为，加快推动电子公文系统安全可靠应用工作试点，按照国家网络安全分级保护、等级保护制度和相关标准要求，构建安全可靠应用与安全测评体系。推广自主可控核心技术和设备在运营商级网络、企业级专网、数据中心网络中的应用，保障本市权益的同时全面提升京津冀城市群网络服务水平和安全保障能力。</w:t>
      </w:r>
    </w:p>
    <w:p w14:paraId="3E66806C" w14:textId="77777777" w:rsidR="00000000" w:rsidRPr="007F634D" w:rsidRDefault="00F77A46" w:rsidP="007F634D">
      <w:pPr>
        <w:rPr>
          <w:rFonts w:hint="eastAsia"/>
        </w:rPr>
      </w:pPr>
      <w:r w:rsidRPr="007F634D">
        <w:t>在</w:t>
      </w:r>
      <w:r w:rsidRPr="007F634D">
        <w:rPr>
          <w:rFonts w:hint="eastAsia"/>
        </w:rPr>
        <w:t>建设</w:t>
      </w:r>
      <w:r w:rsidRPr="007F634D">
        <w:t>法律法规的过程中，</w:t>
      </w:r>
      <w:r w:rsidRPr="007F634D">
        <w:rPr>
          <w:rFonts w:hint="eastAsia"/>
        </w:rPr>
        <w:t>无论公民还是企业等等，每一个个体都要牢固树立法治意识，自觉履行保护国家信息</w:t>
      </w:r>
      <w:r w:rsidRPr="007F634D">
        <w:rPr>
          <w:rFonts w:hint="eastAsia"/>
        </w:rPr>
        <w:t>安全的义务；加强自身的信息安全意识，在隐私受到侵害时，勇敢拿起法律武器捍卫个人权利。此外，除</w:t>
      </w:r>
      <w:r w:rsidRPr="007F634D">
        <w:t>积极为</w:t>
      </w:r>
      <w:r w:rsidRPr="007F634D">
        <w:rPr>
          <w:rFonts w:hint="eastAsia"/>
        </w:rPr>
        <w:t>法律</w:t>
      </w:r>
      <w:r w:rsidRPr="007F634D">
        <w:t>法规建设献计献</w:t>
      </w:r>
      <w:r w:rsidRPr="007F634D">
        <w:rPr>
          <w:rFonts w:hint="eastAsia"/>
        </w:rPr>
        <w:t>策，在发现法律条文中存在的问题或漏洞时要敢于指出</w:t>
      </w:r>
      <w:r w:rsidRPr="007F634D">
        <w:t>，帮助法律法规体系逐渐完善，为智慧城市建设提供日益完备的保障。</w:t>
      </w:r>
      <w:r w:rsidRPr="007F634D">
        <w:rPr>
          <w:rFonts w:hint="eastAsia"/>
        </w:rPr>
        <w:t>企业为防止系统中的数据被不法分子窃取应当对信息传输过程多层加密，并设置不同等级的访问权限；为网络系统中的计算机设备安装好防火墙和杀毒软件，实时防范黑客和病毒入侵；及时向员工普及相关知识，提高网络安全防护工具的使用水平，构建完善的网络安全防范体系。</w:t>
      </w:r>
    </w:p>
    <w:p w14:paraId="0AF6028D" w14:textId="77777777" w:rsidR="0056400F" w:rsidRDefault="0056400F" w:rsidP="007F634D">
      <w:bookmarkStart w:id="50" w:name="_Toc2343"/>
      <w:bookmarkStart w:id="51" w:name="_Toc6693_WPSOffice_Level1"/>
    </w:p>
    <w:p w14:paraId="363D472C" w14:textId="77777777" w:rsidR="0056400F" w:rsidRDefault="0056400F" w:rsidP="007F634D"/>
    <w:p w14:paraId="7D598DDE" w14:textId="1ACC9A04" w:rsidR="00000000" w:rsidRPr="007F634D" w:rsidRDefault="00F77A46" w:rsidP="007F634D">
      <w:pPr>
        <w:rPr>
          <w:rFonts w:hint="eastAsia"/>
        </w:rPr>
      </w:pPr>
      <w:r w:rsidRPr="007F634D">
        <w:rPr>
          <w:rFonts w:hint="eastAsia"/>
        </w:rPr>
        <w:t>结语</w:t>
      </w:r>
      <w:bookmarkEnd w:id="50"/>
      <w:bookmarkEnd w:id="51"/>
    </w:p>
    <w:p w14:paraId="6FA4674B" w14:textId="77777777" w:rsidR="00000000" w:rsidRPr="007F634D" w:rsidRDefault="00F77A46" w:rsidP="007F634D">
      <w:pPr>
        <w:rPr>
          <w:rFonts w:hint="eastAsia"/>
        </w:rPr>
      </w:pPr>
      <w:r w:rsidRPr="007F634D">
        <w:rPr>
          <w:rFonts w:hint="eastAsia"/>
        </w:rPr>
        <w:t>智慧城市建设应以推动城市可持续</w:t>
      </w:r>
      <w:r w:rsidRPr="007F634D">
        <w:rPr>
          <w:rFonts w:hint="eastAsia"/>
        </w:rPr>
        <w:t>发展、提高民众生活水平和服务质量为最终目标，建设过程中不仅需要信息技术的集成与融合作为支撑，创新驱动、顶层设计的更新与完善以及相关政策法规的保驾护航更是必不可少，将技术发展与科学的治理理念和手段相结合，共同为智慧城市建设持续赋能，实现社会治理的有序化和行政管理领域的深层次改革。本文尝试以一种人文学科的思维角度来看待智慧城市，除适度分析当前天津市发展存在的必要信息技术层次不足外，更多地关注了政府这一主体角色应如何协调智慧城市建设过程与多元主体之间的关系，对民生需求以及城市建设需要做出及时有效地响应，探究各主体</w:t>
      </w:r>
      <w:r w:rsidRPr="007F634D">
        <w:rPr>
          <w:rFonts w:hint="eastAsia"/>
        </w:rPr>
        <w:t>应如何发挥各自独特作用协作突破当前困境，共同推动天津市智慧城市建设美好愿景的早日实现。</w:t>
      </w:r>
    </w:p>
    <w:p w14:paraId="111BACF3" w14:textId="77777777" w:rsidR="00000000" w:rsidRPr="007F634D" w:rsidRDefault="00F77A46" w:rsidP="007F634D">
      <w:pPr>
        <w:rPr>
          <w:rFonts w:hint="eastAsia"/>
        </w:rPr>
      </w:pPr>
      <w:r w:rsidRPr="007F634D">
        <w:rPr>
          <w:rFonts w:hint="eastAsia"/>
        </w:rPr>
        <w:t>这次论文写作使我学到了许多，也积累了不少经验，但由于才疏学浅、时间和精力有限，内容表述、论证上存在着不当之处，整体与老师的期望仍存在差距，有待进一步提升。本文以天津市为例进行智慧城市建设的初探，并不能够代表全国所有省市，研究适应性仍有待加强。</w:t>
      </w:r>
    </w:p>
    <w:p w14:paraId="6DC68DC3" w14:textId="77777777" w:rsidR="00000000" w:rsidRPr="007F634D" w:rsidRDefault="00F77A46" w:rsidP="007F634D">
      <w:r w:rsidRPr="007F634D">
        <w:t>目前，</w:t>
      </w:r>
      <w:r w:rsidRPr="007F634D">
        <w:rPr>
          <w:rFonts w:hint="eastAsia"/>
        </w:rPr>
        <w:t>全球的</w:t>
      </w:r>
      <w:r w:rsidRPr="007F634D">
        <w:t>智慧城市建设都</w:t>
      </w:r>
      <w:r w:rsidRPr="007F634D">
        <w:rPr>
          <w:rFonts w:hint="eastAsia"/>
        </w:rPr>
        <w:t>还</w:t>
      </w:r>
      <w:r w:rsidRPr="007F634D">
        <w:t>在不断</w:t>
      </w:r>
      <w:r w:rsidRPr="007F634D">
        <w:rPr>
          <w:rFonts w:hint="eastAsia"/>
        </w:rPr>
        <w:t>地</w:t>
      </w:r>
      <w:r w:rsidRPr="007F634D">
        <w:t>推进和发展，</w:t>
      </w:r>
      <w:r w:rsidRPr="007F634D">
        <w:rPr>
          <w:rFonts w:hint="eastAsia"/>
        </w:rPr>
        <w:t>许多相关政策和规划仍处于逐步调整之中，相信建设</w:t>
      </w:r>
      <w:r w:rsidRPr="007F634D">
        <w:t>过程中必然会出现更好的</w:t>
      </w:r>
      <w:r w:rsidRPr="007F634D">
        <w:rPr>
          <w:rFonts w:hint="eastAsia"/>
        </w:rPr>
        <w:t>建设模式或解决问题的方法</w:t>
      </w:r>
      <w:r w:rsidRPr="007F634D">
        <w:t>。本文在实践中</w:t>
      </w:r>
      <w:r w:rsidRPr="007F634D">
        <w:rPr>
          <w:rFonts w:hint="eastAsia"/>
        </w:rPr>
        <w:t>探寻</w:t>
      </w:r>
      <w:r w:rsidRPr="007F634D">
        <w:t>智慧城市建设</w:t>
      </w:r>
      <w:r w:rsidRPr="007F634D">
        <w:rPr>
          <w:rFonts w:hint="eastAsia"/>
        </w:rPr>
        <w:t>的脚步尚不</w:t>
      </w:r>
      <w:r w:rsidRPr="007F634D">
        <w:rPr>
          <w:rFonts w:hint="eastAsia"/>
        </w:rPr>
        <w:t>能停止，后续</w:t>
      </w:r>
      <w:r w:rsidRPr="007F634D">
        <w:t>还需要</w:t>
      </w:r>
      <w:r w:rsidRPr="007F634D">
        <w:rPr>
          <w:rFonts w:hint="eastAsia"/>
        </w:rPr>
        <w:t>从多重理论或视角出发，与时俱进，依不断变化的智慧城市建设现状反复</w:t>
      </w:r>
      <w:r w:rsidRPr="007F634D">
        <w:t>摸索和验证，并在实践中进一步发展和创新</w:t>
      </w:r>
      <w:r w:rsidRPr="007F634D">
        <w:rPr>
          <w:rFonts w:hint="eastAsia"/>
        </w:rPr>
        <w:t>，以求全面提高我国城市治理和服务的综合水平。</w:t>
      </w:r>
    </w:p>
    <w:p w14:paraId="1F342BB7" w14:textId="77777777" w:rsidR="0056400F" w:rsidRDefault="0056400F" w:rsidP="007F634D">
      <w:bookmarkStart w:id="52" w:name="_Toc3125"/>
      <w:bookmarkStart w:id="53" w:name="_Toc23528_WPSOffice_Level1"/>
    </w:p>
    <w:p w14:paraId="0A82FB98" w14:textId="77777777" w:rsidR="0056400F" w:rsidRDefault="0056400F" w:rsidP="007F634D"/>
    <w:p w14:paraId="75396779" w14:textId="2F7DDC8E" w:rsidR="00000000" w:rsidRPr="007F634D" w:rsidRDefault="00F77A46" w:rsidP="007F634D">
      <w:pPr>
        <w:rPr>
          <w:rFonts w:hint="eastAsia"/>
        </w:rPr>
      </w:pPr>
      <w:r w:rsidRPr="007F634D">
        <w:rPr>
          <w:rFonts w:hint="eastAsia"/>
        </w:rPr>
        <w:t>参考文献</w:t>
      </w:r>
      <w:bookmarkEnd w:id="52"/>
      <w:bookmarkEnd w:id="53"/>
    </w:p>
    <w:p w14:paraId="3643940E" w14:textId="77777777" w:rsidR="00000000" w:rsidRPr="007F634D" w:rsidRDefault="00F77A46" w:rsidP="007F634D">
      <w:r w:rsidRPr="007F634D">
        <w:rPr>
          <w:rFonts w:hint="eastAsia"/>
        </w:rPr>
        <w:lastRenderedPageBreak/>
        <w:t xml:space="preserve">[1] </w:t>
      </w:r>
      <w:proofErr w:type="spellStart"/>
      <w:r w:rsidRPr="007F634D">
        <w:t>K</w:t>
      </w:r>
      <w:r w:rsidRPr="007F634D">
        <w:rPr>
          <w:rFonts w:hint="eastAsia"/>
        </w:rPr>
        <w:t>omninos</w:t>
      </w:r>
      <w:proofErr w:type="spellEnd"/>
      <w:r w:rsidRPr="007F634D">
        <w:rPr>
          <w:rFonts w:hint="eastAsia"/>
        </w:rPr>
        <w:t xml:space="preserve">, </w:t>
      </w:r>
      <w:r w:rsidRPr="007F634D">
        <w:t>N.</w:t>
      </w:r>
      <w:r w:rsidRPr="007F634D">
        <w:rPr>
          <w:rFonts w:hint="eastAsia"/>
        </w:rPr>
        <w:t>.</w:t>
      </w:r>
      <w:r w:rsidRPr="007F634D">
        <w:t xml:space="preserve"> Intelligent cities: innovation, knowledge systems and digital spaces [M].London: Spon </w:t>
      </w:r>
      <w:proofErr w:type="spellStart"/>
      <w:r w:rsidRPr="007F634D">
        <w:t>Press,2002</w:t>
      </w:r>
      <w:r w:rsidRPr="007F634D">
        <w:rPr>
          <w:rFonts w:hint="eastAsia"/>
        </w:rPr>
        <w:t>:</w:t>
      </w:r>
      <w:r w:rsidRPr="007F634D">
        <w:t>1-15</w:t>
      </w:r>
      <w:proofErr w:type="spellEnd"/>
      <w:r w:rsidRPr="007F634D">
        <w:t>.</w:t>
      </w:r>
    </w:p>
    <w:p w14:paraId="5993A3BE" w14:textId="77777777" w:rsidR="00000000" w:rsidRPr="007F634D" w:rsidRDefault="00F77A46" w:rsidP="007F634D">
      <w:r w:rsidRPr="007F634D">
        <w:rPr>
          <w:rFonts w:hint="eastAsia"/>
        </w:rPr>
        <w:t xml:space="preserve">[2] </w:t>
      </w:r>
      <w:proofErr w:type="spellStart"/>
      <w:r w:rsidRPr="007F634D">
        <w:t>Komninos</w:t>
      </w:r>
      <w:proofErr w:type="spellEnd"/>
      <w:r w:rsidRPr="007F634D">
        <w:t xml:space="preserve">, </w:t>
      </w:r>
      <w:proofErr w:type="spellStart"/>
      <w:r w:rsidRPr="007F634D">
        <w:t>N..The</w:t>
      </w:r>
      <w:proofErr w:type="spellEnd"/>
      <w:r w:rsidRPr="007F634D">
        <w:t xml:space="preserve"> architecture of intellige</w:t>
      </w:r>
      <w:r w:rsidRPr="007F634D">
        <w:t xml:space="preserve">nt </w:t>
      </w:r>
      <w:proofErr w:type="spellStart"/>
      <w:r w:rsidRPr="007F634D">
        <w:t>clities</w:t>
      </w:r>
      <w:proofErr w:type="spellEnd"/>
      <w:r w:rsidRPr="007F634D">
        <w:t xml:space="preserve">: Integrating human, collective and artificial intelligence to enhance knowledge and innovation[P]. Intelligent Environments, 2006. IE 06. 2nd </w:t>
      </w:r>
      <w:proofErr w:type="spellStart"/>
      <w:r w:rsidRPr="007F634D">
        <w:t>IET</w:t>
      </w:r>
      <w:proofErr w:type="spellEnd"/>
      <w:r w:rsidRPr="007F634D">
        <w:t xml:space="preserve"> International Conference </w:t>
      </w:r>
      <w:proofErr w:type="spellStart"/>
      <w:r w:rsidRPr="007F634D">
        <w:t>on,2006</w:t>
      </w:r>
      <w:r w:rsidRPr="007F634D">
        <w:rPr>
          <w:rFonts w:hint="eastAsia"/>
        </w:rPr>
        <w:t>:13-20</w:t>
      </w:r>
      <w:proofErr w:type="spellEnd"/>
      <w:r w:rsidRPr="007F634D">
        <w:rPr>
          <w:rFonts w:hint="eastAsia"/>
        </w:rPr>
        <w:t>.</w:t>
      </w:r>
    </w:p>
    <w:p w14:paraId="0FFD94E1" w14:textId="77777777" w:rsidR="00000000" w:rsidRPr="007F634D" w:rsidRDefault="00F77A46" w:rsidP="007F634D">
      <w:r w:rsidRPr="007F634D">
        <w:rPr>
          <w:rFonts w:hint="eastAsia"/>
        </w:rPr>
        <w:t xml:space="preserve">[3] </w:t>
      </w:r>
      <w:r w:rsidRPr="007F634D">
        <w:t>Robert G. Hollands. Will the real smart city please sta</w:t>
      </w:r>
      <w:r w:rsidRPr="007F634D">
        <w:t>nd up?[J]. City, 2008,12(3):303-320.</w:t>
      </w:r>
    </w:p>
    <w:p w14:paraId="0E4541F3" w14:textId="77777777" w:rsidR="00000000" w:rsidRPr="007F634D" w:rsidRDefault="00F77A46" w:rsidP="007F634D">
      <w:r w:rsidRPr="007F634D">
        <w:rPr>
          <w:rFonts w:hint="eastAsia"/>
        </w:rPr>
        <w:t xml:space="preserve">[4] </w:t>
      </w:r>
      <w:r w:rsidRPr="007F634D">
        <w:t xml:space="preserve">Andrea </w:t>
      </w:r>
      <w:proofErr w:type="spellStart"/>
      <w:r w:rsidRPr="007F634D">
        <w:t>Caragliu,Chiara</w:t>
      </w:r>
      <w:proofErr w:type="spellEnd"/>
      <w:r w:rsidRPr="007F634D">
        <w:t xml:space="preserve"> Del </w:t>
      </w:r>
      <w:proofErr w:type="spellStart"/>
      <w:r w:rsidRPr="007F634D">
        <w:t>Bo,Peter</w:t>
      </w:r>
      <w:proofErr w:type="spellEnd"/>
      <w:r w:rsidRPr="007F634D">
        <w:t xml:space="preserve"> Nijkamp. Smart Cities in Europe[J]. Journal of Urban </w:t>
      </w:r>
      <w:proofErr w:type="spellStart"/>
      <w:r w:rsidRPr="007F634D">
        <w:t>Technology,2011,18</w:t>
      </w:r>
      <w:proofErr w:type="spellEnd"/>
      <w:r w:rsidRPr="007F634D">
        <w:t>(2).</w:t>
      </w:r>
    </w:p>
    <w:p w14:paraId="11FFC253" w14:textId="77777777" w:rsidR="00000000" w:rsidRPr="007F634D" w:rsidRDefault="00F77A46" w:rsidP="007F634D">
      <w:r w:rsidRPr="007F634D">
        <w:rPr>
          <w:rFonts w:hint="eastAsia"/>
        </w:rPr>
        <w:t xml:space="preserve">[5] </w:t>
      </w:r>
      <w:proofErr w:type="spellStart"/>
      <w:r w:rsidRPr="007F634D">
        <w:t>M</w:t>
      </w:r>
      <w:r w:rsidRPr="007F634D">
        <w:rPr>
          <w:rFonts w:hint="eastAsia"/>
        </w:rPr>
        <w:t>ahizhnan</w:t>
      </w:r>
      <w:proofErr w:type="spellEnd"/>
      <w:r w:rsidRPr="007F634D">
        <w:rPr>
          <w:rFonts w:hint="eastAsia"/>
        </w:rPr>
        <w:t>,</w:t>
      </w:r>
      <w:r w:rsidRPr="007F634D">
        <w:t xml:space="preserve"> A. Smart cities: the Singapore case[J].</w:t>
      </w:r>
      <w:proofErr w:type="spellStart"/>
      <w:r w:rsidRPr="007F634D">
        <w:t>Cities,1999,16</w:t>
      </w:r>
      <w:proofErr w:type="spellEnd"/>
      <w:r w:rsidRPr="007F634D">
        <w:t>(1):13-18.</w:t>
      </w:r>
    </w:p>
    <w:p w14:paraId="1BCEA2BA" w14:textId="77777777" w:rsidR="00000000" w:rsidRPr="007F634D" w:rsidRDefault="00F77A46" w:rsidP="007F634D">
      <w:pPr>
        <w:rPr>
          <w:rFonts w:hint="eastAsia"/>
        </w:rPr>
      </w:pPr>
      <w:r w:rsidRPr="007F634D">
        <w:rPr>
          <w:rFonts w:hint="eastAsia"/>
        </w:rPr>
        <w:t xml:space="preserve">[6] </w:t>
      </w:r>
      <w:r w:rsidRPr="007F634D">
        <w:t xml:space="preserve">Benoit </w:t>
      </w:r>
      <w:proofErr w:type="spellStart"/>
      <w:r w:rsidRPr="007F634D">
        <w:t>Granier,Hirok</w:t>
      </w:r>
      <w:r w:rsidRPr="007F634D">
        <w:t>o</w:t>
      </w:r>
      <w:proofErr w:type="spellEnd"/>
      <w:r w:rsidRPr="007F634D">
        <w:t xml:space="preserve"> Kudo. How are citizens involved in smart cities? </w:t>
      </w:r>
      <w:proofErr w:type="spellStart"/>
      <w:r w:rsidRPr="007F634D">
        <w:t>Analysing</w:t>
      </w:r>
      <w:proofErr w:type="spellEnd"/>
      <w:r w:rsidRPr="007F634D">
        <w:t xml:space="preserve"> citizen participation in Japanese ''Smart Communities''[J]. Information </w:t>
      </w:r>
      <w:proofErr w:type="spellStart"/>
      <w:r w:rsidRPr="007F634D">
        <w:t>Polity,2016,21</w:t>
      </w:r>
      <w:proofErr w:type="spellEnd"/>
      <w:r w:rsidRPr="007F634D">
        <w:t>(1)</w:t>
      </w:r>
      <w:r w:rsidRPr="007F634D">
        <w:rPr>
          <w:rFonts w:hint="eastAsia"/>
        </w:rPr>
        <w:t xml:space="preserve"> :61-76.</w:t>
      </w:r>
    </w:p>
    <w:p w14:paraId="6145725D" w14:textId="77777777" w:rsidR="00000000" w:rsidRPr="007F634D" w:rsidRDefault="00F77A46" w:rsidP="007F634D">
      <w:pPr>
        <w:rPr>
          <w:rFonts w:hint="eastAsia"/>
        </w:rPr>
      </w:pPr>
      <w:r w:rsidRPr="007F634D">
        <w:rPr>
          <w:rFonts w:hint="eastAsia"/>
        </w:rPr>
        <w:t xml:space="preserve">[7] </w:t>
      </w:r>
      <w:r w:rsidRPr="007F634D">
        <w:t>骆小平</w:t>
      </w:r>
      <w:r w:rsidRPr="007F634D">
        <w:t>.“</w:t>
      </w:r>
      <w:r w:rsidRPr="007F634D">
        <w:t>智慧城市</w:t>
      </w:r>
      <w:r w:rsidRPr="007F634D">
        <w:t>”</w:t>
      </w:r>
      <w:r w:rsidRPr="007F634D">
        <w:t>的内涵论析</w:t>
      </w:r>
      <w:r w:rsidRPr="007F634D">
        <w:t>[J].</w:t>
      </w:r>
      <w:r w:rsidRPr="007F634D">
        <w:t>城市管理与科技</w:t>
      </w:r>
      <w:r w:rsidRPr="007F634D">
        <w:t>,2010,12(06):34-37.</w:t>
      </w:r>
    </w:p>
    <w:p w14:paraId="40414DD9" w14:textId="77777777" w:rsidR="00000000" w:rsidRPr="007F634D" w:rsidRDefault="00F77A46" w:rsidP="007F634D">
      <w:r w:rsidRPr="007F634D">
        <w:rPr>
          <w:rFonts w:hint="eastAsia"/>
        </w:rPr>
        <w:t xml:space="preserve">[8] </w:t>
      </w:r>
      <w:r w:rsidRPr="007F634D">
        <w:t>宋刚</w:t>
      </w:r>
      <w:r w:rsidRPr="007F634D">
        <w:t>,</w:t>
      </w:r>
      <w:r w:rsidRPr="007F634D">
        <w:t>邬伦</w:t>
      </w:r>
      <w:r w:rsidRPr="007F634D">
        <w:t>.</w:t>
      </w:r>
      <w:r w:rsidRPr="007F634D">
        <w:t>创新</w:t>
      </w:r>
      <w:r w:rsidRPr="007F634D">
        <w:t>2.0</w:t>
      </w:r>
      <w:r w:rsidRPr="007F634D">
        <w:t>视野下的智慧城市</w:t>
      </w:r>
      <w:r w:rsidRPr="007F634D">
        <w:t>[J].</w:t>
      </w:r>
      <w:r w:rsidRPr="007F634D">
        <w:t>城市发展研究</w:t>
      </w:r>
      <w:r w:rsidRPr="007F634D">
        <w:t>,2012,19(09):5</w:t>
      </w:r>
      <w:r w:rsidRPr="007F634D">
        <w:t>3-60.</w:t>
      </w:r>
    </w:p>
    <w:p w14:paraId="24546589" w14:textId="77777777" w:rsidR="00000000" w:rsidRPr="007F634D" w:rsidRDefault="00F77A46" w:rsidP="007F634D">
      <w:r w:rsidRPr="007F634D">
        <w:rPr>
          <w:rFonts w:hint="eastAsia"/>
        </w:rPr>
        <w:t xml:space="preserve">[9] </w:t>
      </w:r>
      <w:r w:rsidRPr="007F634D">
        <w:t>李成名</w:t>
      </w:r>
      <w:r w:rsidRPr="007F634D">
        <w:t>,</w:t>
      </w:r>
      <w:r w:rsidRPr="007F634D">
        <w:t>刘晓丽</w:t>
      </w:r>
      <w:r w:rsidRPr="007F634D">
        <w:t>.</w:t>
      </w:r>
      <w:r w:rsidRPr="007F634D">
        <w:t>数字城市到智慧城市的思考与探索</w:t>
      </w:r>
      <w:r w:rsidRPr="007F634D">
        <w:t>[J].</w:t>
      </w:r>
      <w:r w:rsidRPr="007F634D">
        <w:t>中国工程科学</w:t>
      </w:r>
      <w:r w:rsidRPr="007F634D">
        <w:t>,2013,15(05):4-7.</w:t>
      </w:r>
    </w:p>
    <w:p w14:paraId="54C7FB3B" w14:textId="77777777" w:rsidR="00000000" w:rsidRPr="007F634D" w:rsidRDefault="00F77A46" w:rsidP="007F634D">
      <w:r w:rsidRPr="007F634D">
        <w:rPr>
          <w:rFonts w:hint="eastAsia"/>
        </w:rPr>
        <w:t xml:space="preserve">[10] </w:t>
      </w:r>
      <w:r w:rsidRPr="007F634D">
        <w:t>杨宇锋</w:t>
      </w:r>
      <w:r w:rsidRPr="007F634D">
        <w:t>.</w:t>
      </w:r>
      <w:r w:rsidRPr="007F634D">
        <w:t>成都智慧城市建设的案例研究</w:t>
      </w:r>
      <w:r w:rsidRPr="007F634D">
        <w:t>[D].</w:t>
      </w:r>
      <w:r w:rsidRPr="007F634D">
        <w:t>电子科技大学</w:t>
      </w:r>
      <w:r w:rsidRPr="007F634D">
        <w:t>,2014.</w:t>
      </w:r>
    </w:p>
    <w:p w14:paraId="16FDE4B2" w14:textId="77777777" w:rsidR="00000000" w:rsidRPr="007F634D" w:rsidRDefault="00F77A46" w:rsidP="007F634D">
      <w:pPr>
        <w:rPr>
          <w:rFonts w:hint="eastAsia"/>
        </w:rPr>
      </w:pPr>
      <w:r w:rsidRPr="007F634D">
        <w:rPr>
          <w:rFonts w:hint="eastAsia"/>
        </w:rPr>
        <w:t xml:space="preserve">[11] </w:t>
      </w:r>
      <w:r w:rsidRPr="007F634D">
        <w:rPr>
          <w:rFonts w:hint="eastAsia"/>
        </w:rPr>
        <w:t>翟俊雯</w:t>
      </w:r>
      <w:r w:rsidRPr="007F634D">
        <w:rPr>
          <w:rFonts w:hint="eastAsia"/>
        </w:rPr>
        <w:t>.</w:t>
      </w:r>
      <w:r w:rsidRPr="007F634D">
        <w:rPr>
          <w:rFonts w:hint="eastAsia"/>
        </w:rPr>
        <w:t>香港智慧城市应用案例</w:t>
      </w:r>
      <w:r w:rsidRPr="007F634D">
        <w:rPr>
          <w:rFonts w:hint="eastAsia"/>
        </w:rPr>
        <w:t>[J].</w:t>
      </w:r>
      <w:r w:rsidRPr="007F634D">
        <w:rPr>
          <w:rFonts w:hint="eastAsia"/>
        </w:rPr>
        <w:t>中国信息界</w:t>
      </w:r>
      <w:r w:rsidRPr="007F634D">
        <w:rPr>
          <w:rFonts w:hint="eastAsia"/>
        </w:rPr>
        <w:t>,2013(12):45-51.</w:t>
      </w:r>
    </w:p>
    <w:p w14:paraId="253B4779" w14:textId="77777777" w:rsidR="00000000" w:rsidRPr="007F634D" w:rsidRDefault="00F77A46" w:rsidP="007F634D">
      <w:pPr>
        <w:rPr>
          <w:rFonts w:hint="eastAsia"/>
        </w:rPr>
      </w:pPr>
      <w:r w:rsidRPr="007F634D">
        <w:rPr>
          <w:rFonts w:hint="eastAsia"/>
        </w:rPr>
        <w:t xml:space="preserve">[12] </w:t>
      </w:r>
      <w:r w:rsidRPr="007F634D">
        <w:rPr>
          <w:rFonts w:hint="eastAsia"/>
        </w:rPr>
        <w:t>陈铭</w:t>
      </w:r>
      <w:r w:rsidRPr="007F634D">
        <w:rPr>
          <w:rFonts w:hint="eastAsia"/>
        </w:rPr>
        <w:t>,</w:t>
      </w:r>
      <w:r w:rsidRPr="007F634D">
        <w:rPr>
          <w:rFonts w:hint="eastAsia"/>
        </w:rPr>
        <w:t>等</w:t>
      </w:r>
      <w:r w:rsidRPr="007F634D">
        <w:rPr>
          <w:rFonts w:hint="eastAsia"/>
        </w:rPr>
        <w:t>.</w:t>
      </w:r>
      <w:r w:rsidRPr="007F634D">
        <w:rPr>
          <w:rFonts w:hint="eastAsia"/>
        </w:rPr>
        <w:t>“智慧城市”评价指标体系研究——以“智慧南京”建设为例</w:t>
      </w:r>
      <w:r w:rsidRPr="007F634D">
        <w:rPr>
          <w:rFonts w:hint="eastAsia"/>
        </w:rPr>
        <w:t>[J]</w:t>
      </w:r>
      <w:r w:rsidRPr="007F634D">
        <w:rPr>
          <w:rFonts w:hint="eastAsia"/>
        </w:rPr>
        <w:t>城市发展研究</w:t>
      </w:r>
      <w:r w:rsidRPr="007F634D">
        <w:rPr>
          <w:rFonts w:hint="eastAsia"/>
        </w:rPr>
        <w:t>,2011(5):84-89.</w:t>
      </w:r>
    </w:p>
    <w:p w14:paraId="6E31B962" w14:textId="77777777" w:rsidR="00000000" w:rsidRPr="007F634D" w:rsidRDefault="00F77A46" w:rsidP="007F634D">
      <w:pPr>
        <w:rPr>
          <w:rFonts w:hint="eastAsia"/>
        </w:rPr>
      </w:pPr>
      <w:r w:rsidRPr="007F634D">
        <w:rPr>
          <w:rFonts w:hint="eastAsia"/>
        </w:rPr>
        <w:t xml:space="preserve">[13] </w:t>
      </w:r>
      <w:r w:rsidRPr="007F634D">
        <w:rPr>
          <w:rFonts w:hint="eastAsia"/>
        </w:rPr>
        <w:t>张国华</w:t>
      </w:r>
      <w:r w:rsidRPr="007F634D">
        <w:rPr>
          <w:rFonts w:hint="eastAsia"/>
        </w:rPr>
        <w:t>.</w:t>
      </w:r>
      <w:r w:rsidRPr="007F634D">
        <w:rPr>
          <w:rFonts w:hint="eastAsia"/>
        </w:rPr>
        <w:t>智慧城市与信息化规划建设</w:t>
      </w:r>
      <w:r w:rsidRPr="007F634D">
        <w:rPr>
          <w:rFonts w:hint="eastAsia"/>
        </w:rPr>
        <w:t>[J].</w:t>
      </w:r>
      <w:r w:rsidRPr="007F634D">
        <w:rPr>
          <w:rFonts w:hint="eastAsia"/>
        </w:rPr>
        <w:t>互联网经济</w:t>
      </w:r>
      <w:r w:rsidRPr="007F634D">
        <w:rPr>
          <w:rFonts w:hint="eastAsia"/>
        </w:rPr>
        <w:t>,2019(05):92-95.</w:t>
      </w:r>
    </w:p>
    <w:p w14:paraId="04A1C8EF" w14:textId="77777777" w:rsidR="00000000" w:rsidRPr="007F634D" w:rsidRDefault="00F77A46" w:rsidP="007F634D">
      <w:pPr>
        <w:rPr>
          <w:rFonts w:hint="eastAsia"/>
        </w:rPr>
      </w:pPr>
      <w:r w:rsidRPr="007F634D">
        <w:rPr>
          <w:rFonts w:hint="eastAsia"/>
        </w:rPr>
        <w:t>[1</w:t>
      </w:r>
      <w:r w:rsidRPr="007F634D">
        <w:rPr>
          <w:rFonts w:hint="eastAsia"/>
        </w:rPr>
        <w:t xml:space="preserve">4] </w:t>
      </w:r>
      <w:r w:rsidRPr="007F634D">
        <w:rPr>
          <w:rFonts w:hint="eastAsia"/>
        </w:rPr>
        <w:t>焦创</w:t>
      </w:r>
      <w:r w:rsidRPr="007F634D">
        <w:rPr>
          <w:rFonts w:hint="eastAsia"/>
        </w:rPr>
        <w:t>.</w:t>
      </w:r>
      <w:r w:rsidRPr="007F634D">
        <w:rPr>
          <w:rFonts w:hint="eastAsia"/>
        </w:rPr>
        <w:t>基于信息化发展视角下的智慧城市建设研究</w:t>
      </w:r>
      <w:r w:rsidRPr="007F634D">
        <w:rPr>
          <w:rFonts w:hint="eastAsia"/>
        </w:rPr>
        <w:t>[J].</w:t>
      </w:r>
      <w:r w:rsidRPr="007F634D">
        <w:rPr>
          <w:rFonts w:hint="eastAsia"/>
        </w:rPr>
        <w:t>智能建筑与智慧城市</w:t>
      </w:r>
      <w:r w:rsidRPr="007F634D">
        <w:rPr>
          <w:rFonts w:hint="eastAsia"/>
        </w:rPr>
        <w:t>,2018(03):26-28.</w:t>
      </w:r>
    </w:p>
    <w:p w14:paraId="4DA634B1" w14:textId="77777777" w:rsidR="00000000" w:rsidRPr="007F634D" w:rsidRDefault="00F77A46" w:rsidP="007F634D">
      <w:pPr>
        <w:rPr>
          <w:rFonts w:hint="eastAsia"/>
        </w:rPr>
      </w:pPr>
      <w:r w:rsidRPr="007F634D">
        <w:rPr>
          <w:rFonts w:hint="eastAsia"/>
        </w:rPr>
        <w:t xml:space="preserve">[15] </w:t>
      </w:r>
      <w:r w:rsidRPr="007F634D">
        <w:rPr>
          <w:rFonts w:hint="eastAsia"/>
        </w:rPr>
        <w:t>李程骅</w:t>
      </w:r>
      <w:r w:rsidRPr="007F634D">
        <w:rPr>
          <w:rFonts w:hint="eastAsia"/>
        </w:rPr>
        <w:t>.</w:t>
      </w:r>
      <w:r w:rsidRPr="007F634D">
        <w:rPr>
          <w:rFonts w:hint="eastAsia"/>
        </w:rPr>
        <w:t>科学发展观指导下的新型城镇化战略</w:t>
      </w:r>
      <w:r w:rsidRPr="007F634D">
        <w:rPr>
          <w:rFonts w:hint="eastAsia"/>
        </w:rPr>
        <w:t>[J].</w:t>
      </w:r>
      <w:r w:rsidRPr="007F634D">
        <w:rPr>
          <w:rFonts w:hint="eastAsia"/>
        </w:rPr>
        <w:t>求是</w:t>
      </w:r>
      <w:r w:rsidRPr="007F634D">
        <w:rPr>
          <w:rFonts w:hint="eastAsia"/>
        </w:rPr>
        <w:t>,2012(14):35-37.</w:t>
      </w:r>
    </w:p>
    <w:p w14:paraId="7C404928" w14:textId="77777777" w:rsidR="00000000" w:rsidRPr="007F634D" w:rsidRDefault="00F77A46" w:rsidP="007F634D">
      <w:pPr>
        <w:rPr>
          <w:rFonts w:hint="eastAsia"/>
        </w:rPr>
      </w:pPr>
      <w:r w:rsidRPr="007F634D">
        <w:rPr>
          <w:rFonts w:hint="eastAsia"/>
        </w:rPr>
        <w:t xml:space="preserve">[16] </w:t>
      </w:r>
      <w:r w:rsidRPr="007F634D">
        <w:rPr>
          <w:rFonts w:hint="eastAsia"/>
        </w:rPr>
        <w:t>吴胜武</w:t>
      </w:r>
      <w:r w:rsidRPr="007F634D">
        <w:rPr>
          <w:rFonts w:hint="eastAsia"/>
        </w:rPr>
        <w:t>,</w:t>
      </w:r>
      <w:r w:rsidRPr="007F634D">
        <w:rPr>
          <w:rFonts w:hint="eastAsia"/>
        </w:rPr>
        <w:t>闰国庆</w:t>
      </w:r>
      <w:r w:rsidRPr="007F634D">
        <w:rPr>
          <w:rFonts w:hint="eastAsia"/>
        </w:rPr>
        <w:t>.</w:t>
      </w:r>
      <w:r w:rsidRPr="007F634D">
        <w:rPr>
          <w:rFonts w:hint="eastAsia"/>
        </w:rPr>
        <w:t>智慧城市——技术推动和谐</w:t>
      </w:r>
      <w:r w:rsidRPr="007F634D">
        <w:rPr>
          <w:rFonts w:hint="eastAsia"/>
        </w:rPr>
        <w:t>[M].</w:t>
      </w:r>
      <w:r w:rsidRPr="007F634D">
        <w:rPr>
          <w:rFonts w:hint="eastAsia"/>
        </w:rPr>
        <w:t>杭州</w:t>
      </w:r>
      <w:r w:rsidRPr="007F634D">
        <w:rPr>
          <w:rFonts w:hint="eastAsia"/>
        </w:rPr>
        <w:t>:</w:t>
      </w:r>
      <w:r w:rsidRPr="007F634D">
        <w:rPr>
          <w:rFonts w:hint="eastAsia"/>
        </w:rPr>
        <w:t>浙江大学出版社</w:t>
      </w:r>
      <w:r w:rsidRPr="007F634D">
        <w:rPr>
          <w:rFonts w:hint="eastAsia"/>
        </w:rPr>
        <w:t>2010.</w:t>
      </w:r>
    </w:p>
    <w:p w14:paraId="49438216" w14:textId="77777777" w:rsidR="00000000" w:rsidRPr="007F634D" w:rsidRDefault="00F77A46" w:rsidP="007F634D">
      <w:pPr>
        <w:rPr>
          <w:rFonts w:hint="eastAsia"/>
        </w:rPr>
      </w:pPr>
      <w:r w:rsidRPr="007F634D">
        <w:rPr>
          <w:rFonts w:hint="eastAsia"/>
        </w:rPr>
        <w:t xml:space="preserve">[17] </w:t>
      </w:r>
      <w:r w:rsidRPr="007F634D">
        <w:rPr>
          <w:rFonts w:hint="eastAsia"/>
        </w:rPr>
        <w:t>罗琼</w:t>
      </w:r>
      <w:r w:rsidRPr="007F634D">
        <w:rPr>
          <w:rFonts w:hint="eastAsia"/>
        </w:rPr>
        <w:t>.</w:t>
      </w:r>
      <w:r w:rsidRPr="007F634D">
        <w:rPr>
          <w:rFonts w:hint="eastAsia"/>
        </w:rPr>
        <w:t>“智慧天津”建设问题研究</w:t>
      </w:r>
      <w:r w:rsidRPr="007F634D">
        <w:rPr>
          <w:rFonts w:hint="eastAsia"/>
        </w:rPr>
        <w:t>[J].</w:t>
      </w:r>
      <w:r w:rsidRPr="007F634D">
        <w:rPr>
          <w:rFonts w:hint="eastAsia"/>
        </w:rPr>
        <w:t>北方经济</w:t>
      </w:r>
      <w:r w:rsidRPr="007F634D">
        <w:rPr>
          <w:rFonts w:hint="eastAsia"/>
        </w:rPr>
        <w:t>,2013(21):80-81.</w:t>
      </w:r>
    </w:p>
    <w:p w14:paraId="3DE257E4" w14:textId="77777777" w:rsidR="00000000" w:rsidRPr="007F634D" w:rsidRDefault="00F77A46" w:rsidP="007F634D">
      <w:pPr>
        <w:rPr>
          <w:rFonts w:hint="eastAsia"/>
        </w:rPr>
      </w:pPr>
      <w:r w:rsidRPr="007F634D">
        <w:rPr>
          <w:rFonts w:hint="eastAsia"/>
        </w:rPr>
        <w:t xml:space="preserve">[18] </w:t>
      </w:r>
      <w:r w:rsidRPr="007F634D">
        <w:rPr>
          <w:rFonts w:hint="eastAsia"/>
        </w:rPr>
        <w:t>刘雷</w:t>
      </w:r>
      <w:r w:rsidRPr="007F634D">
        <w:rPr>
          <w:rFonts w:hint="eastAsia"/>
        </w:rPr>
        <w:t>,</w:t>
      </w:r>
      <w:r w:rsidRPr="007F634D">
        <w:rPr>
          <w:rFonts w:hint="eastAsia"/>
        </w:rPr>
        <w:t>董超</w:t>
      </w:r>
      <w:r w:rsidRPr="007F634D">
        <w:rPr>
          <w:rFonts w:hint="eastAsia"/>
        </w:rPr>
        <w:t>.</w:t>
      </w:r>
      <w:r w:rsidRPr="007F634D">
        <w:rPr>
          <w:rFonts w:hint="eastAsia"/>
        </w:rPr>
        <w:t>大数据时代背景下计算机网络安全防范应用与运行</w:t>
      </w:r>
      <w:r w:rsidRPr="007F634D">
        <w:rPr>
          <w:rFonts w:hint="eastAsia"/>
        </w:rPr>
        <w:t>[J].</w:t>
      </w:r>
      <w:r w:rsidRPr="007F634D">
        <w:rPr>
          <w:rFonts w:hint="eastAsia"/>
        </w:rPr>
        <w:t>网络安全技术与应用</w:t>
      </w:r>
      <w:r w:rsidRPr="007F634D">
        <w:rPr>
          <w:rFonts w:hint="eastAsia"/>
        </w:rPr>
        <w:t>,2019(06):51-53.</w:t>
      </w:r>
    </w:p>
    <w:p w14:paraId="2F528DC3" w14:textId="77777777" w:rsidR="00000000" w:rsidRPr="007F634D" w:rsidRDefault="00F77A46" w:rsidP="007F634D">
      <w:pPr>
        <w:rPr>
          <w:rFonts w:hint="eastAsia"/>
        </w:rPr>
      </w:pPr>
      <w:r w:rsidRPr="007F634D">
        <w:rPr>
          <w:rFonts w:hint="eastAsia"/>
        </w:rPr>
        <w:t xml:space="preserve">[19] </w:t>
      </w:r>
      <w:r w:rsidRPr="007F634D">
        <w:t>许爱萍</w:t>
      </w:r>
      <w:r w:rsidRPr="007F634D">
        <w:t>.</w:t>
      </w:r>
      <w:r w:rsidRPr="007F634D">
        <w:t>大数据产业发展与智慧城市建设</w:t>
      </w:r>
      <w:r w:rsidRPr="007F634D">
        <w:t>——</w:t>
      </w:r>
      <w:r w:rsidRPr="007F634D">
        <w:t>天津面临的挑战与解决路径</w:t>
      </w:r>
      <w:r w:rsidRPr="007F634D">
        <w:t>[J].</w:t>
      </w:r>
      <w:r w:rsidRPr="007F634D">
        <w:t>理论与现代化</w:t>
      </w:r>
      <w:r w:rsidRPr="007F634D">
        <w:t>,2017(04):42-47.</w:t>
      </w:r>
    </w:p>
    <w:p w14:paraId="0D1533B5" w14:textId="77777777" w:rsidR="00000000" w:rsidRPr="007F634D" w:rsidRDefault="00F77A46" w:rsidP="007F634D">
      <w:pPr>
        <w:rPr>
          <w:rFonts w:hint="eastAsia"/>
        </w:rPr>
      </w:pPr>
      <w:r w:rsidRPr="007F634D">
        <w:rPr>
          <w:rFonts w:hint="eastAsia"/>
        </w:rPr>
        <w:t xml:space="preserve">[20] </w:t>
      </w:r>
      <w:r w:rsidRPr="007F634D">
        <w:rPr>
          <w:rFonts w:hint="eastAsia"/>
        </w:rPr>
        <w:t>曾维和</w:t>
      </w:r>
      <w:r w:rsidRPr="007F634D">
        <w:rPr>
          <w:rFonts w:hint="eastAsia"/>
        </w:rPr>
        <w:t>,</w:t>
      </w:r>
      <w:r w:rsidRPr="007F634D">
        <w:rPr>
          <w:rFonts w:hint="eastAsia"/>
        </w:rPr>
        <w:t>贺连辉</w:t>
      </w:r>
      <w:r w:rsidRPr="007F634D">
        <w:rPr>
          <w:rFonts w:hint="eastAsia"/>
        </w:rPr>
        <w:t>.</w:t>
      </w:r>
      <w:r w:rsidRPr="007F634D">
        <w:rPr>
          <w:rFonts w:hint="eastAsia"/>
        </w:rPr>
        <w:t>社会治理体制创新</w:t>
      </w:r>
      <w:r w:rsidRPr="007F634D">
        <w:rPr>
          <w:rFonts w:hint="eastAsia"/>
        </w:rPr>
        <w:t>:</w:t>
      </w:r>
      <w:r w:rsidRPr="007F634D">
        <w:rPr>
          <w:rFonts w:hint="eastAsia"/>
        </w:rPr>
        <w:t>主体结构及其运行机制</w:t>
      </w:r>
      <w:r w:rsidRPr="007F634D">
        <w:rPr>
          <w:rFonts w:hint="eastAsia"/>
        </w:rPr>
        <w:t>[J].</w:t>
      </w:r>
      <w:r w:rsidRPr="007F634D">
        <w:rPr>
          <w:rFonts w:hint="eastAsia"/>
        </w:rPr>
        <w:t>理论探索</w:t>
      </w:r>
      <w:r w:rsidRPr="007F634D">
        <w:rPr>
          <w:rFonts w:hint="eastAsia"/>
        </w:rPr>
        <w:t>,2015(05):82-87.</w:t>
      </w:r>
    </w:p>
    <w:p w14:paraId="77801E7A" w14:textId="77777777" w:rsidR="0056400F" w:rsidRDefault="0056400F" w:rsidP="007F634D">
      <w:bookmarkStart w:id="54" w:name="_Toc27121"/>
      <w:bookmarkStart w:id="55" w:name="_Toc25607_WPSOffice_Level1"/>
    </w:p>
    <w:p w14:paraId="6250E603" w14:textId="77777777" w:rsidR="0056400F" w:rsidRDefault="0056400F" w:rsidP="007F634D"/>
    <w:p w14:paraId="016D4D45" w14:textId="091E1679" w:rsidR="00000000" w:rsidRPr="007F634D" w:rsidRDefault="00F77A46" w:rsidP="007F634D">
      <w:pPr>
        <w:rPr>
          <w:rFonts w:hint="eastAsia"/>
        </w:rPr>
      </w:pPr>
      <w:bookmarkStart w:id="56" w:name="_GoBack"/>
      <w:bookmarkEnd w:id="56"/>
      <w:r w:rsidRPr="007F634D">
        <w:rPr>
          <w:rFonts w:hint="eastAsia"/>
        </w:rPr>
        <w:t>致谢</w:t>
      </w:r>
      <w:bookmarkEnd w:id="54"/>
      <w:bookmarkEnd w:id="55"/>
    </w:p>
    <w:p w14:paraId="593A117A" w14:textId="77777777" w:rsidR="00000000" w:rsidRPr="007F634D" w:rsidRDefault="00F77A46" w:rsidP="007F634D">
      <w:pPr>
        <w:rPr>
          <w:rFonts w:hint="eastAsia"/>
        </w:rPr>
      </w:pPr>
      <w:r w:rsidRPr="007F634D">
        <w:rPr>
          <w:rFonts w:hint="eastAsia"/>
        </w:rPr>
        <w:t>转眼间大学生活已接近尾声，在这四年的宝贵时光里，我收获了知识与友情，实现了成长与蜕变。值此毕业论文完成之际，我谨向所有关心、爱护、帮助我的人表示最诚挚的感谢与最美好的祝愿。</w:t>
      </w:r>
    </w:p>
    <w:p w14:paraId="23BD651E" w14:textId="77777777" w:rsidR="00F77A46" w:rsidRPr="007F634D" w:rsidRDefault="00F77A46" w:rsidP="007F634D">
      <w:pPr>
        <w:rPr>
          <w:rFonts w:hint="eastAsia"/>
        </w:rPr>
      </w:pPr>
    </w:p>
    <w:sectPr w:rsidR="00F77A46" w:rsidRPr="007F634D">
      <w:footerReference w:type="default" r:id="rId11"/>
      <w:footnotePr>
        <w:numFmt w:val="decimalEnclosedCircleChinese"/>
        <w:numRestart w:val="eachPage"/>
      </w:footnotePr>
      <w:pgSz w:w="11907" w:h="16840"/>
      <w:pgMar w:top="1418" w:right="1134" w:bottom="1134"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68D14" w14:textId="77777777" w:rsidR="00F77A46" w:rsidRDefault="00F77A46">
      <w:r>
        <w:separator/>
      </w:r>
    </w:p>
  </w:endnote>
  <w:endnote w:type="continuationSeparator" w:id="0">
    <w:p w14:paraId="54C5F581" w14:textId="77777777" w:rsidR="00F77A46" w:rsidRDefault="00F77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6FA23" w14:textId="77777777" w:rsidR="00000000" w:rsidRDefault="00F77A46">
    <w:pPr>
      <w:pStyle w:val="ac"/>
      <w:jc w:val="center"/>
      <w:rPr>
        <w:rFonts w:hint="eastAsia"/>
      </w:rPr>
    </w:pPr>
    <w:r>
      <w:fldChar w:fldCharType="begin"/>
    </w:r>
    <w:r>
      <w:rPr>
        <w:rStyle w:val="a4"/>
      </w:rPr>
      <w:instrText xml:space="preserve"> PAGE </w:instrText>
    </w:r>
    <w:r>
      <w:fldChar w:fldCharType="separate"/>
    </w:r>
    <w:r>
      <w:rPr>
        <w:rStyle w:val="a4"/>
        <w:lang w:val="en-US" w:eastAsia="zh-CN"/>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04B72" w14:textId="77777777" w:rsidR="00F77A46" w:rsidRDefault="00F77A46">
      <w:r>
        <w:separator/>
      </w:r>
    </w:p>
  </w:footnote>
  <w:footnote w:type="continuationSeparator" w:id="0">
    <w:p w14:paraId="4A128FC7" w14:textId="77777777" w:rsidR="00F77A46" w:rsidRDefault="00F77A46">
      <w:r>
        <w:continuationSeparator/>
      </w:r>
    </w:p>
  </w:footnote>
  <w:footnote w:id="1">
    <w:p w14:paraId="1326B63F" w14:textId="77777777" w:rsidR="00000000" w:rsidRDefault="00F77A46">
      <w:pPr>
        <w:pStyle w:val="ae"/>
        <w:spacing w:line="400" w:lineRule="exact"/>
        <w:jc w:val="both"/>
        <w:rPr>
          <w:rFonts w:ascii="宋体" w:hAnsi="宋体" w:cs="宋体" w:hint="eastAsia"/>
          <w:sz w:val="21"/>
          <w:szCs w:val="21"/>
        </w:rPr>
      </w:pPr>
      <w:r>
        <w:rPr>
          <w:rStyle w:val="a5"/>
          <w:rFonts w:ascii="宋体" w:hAnsi="宋体" w:cs="宋体" w:hint="eastAsia"/>
          <w:sz w:val="21"/>
          <w:szCs w:val="21"/>
        </w:rPr>
        <w:footnoteRef/>
      </w:r>
      <w:r>
        <w:rPr>
          <w:rFonts w:ascii="宋体" w:hAnsi="宋体" w:cs="宋体" w:hint="eastAsia"/>
          <w:sz w:val="21"/>
          <w:szCs w:val="21"/>
        </w:rPr>
        <w:t xml:space="preserve"> </w:t>
      </w:r>
      <w:r>
        <w:rPr>
          <w:sz w:val="21"/>
          <w:szCs w:val="21"/>
        </w:rPr>
        <w:t>ICT</w:t>
      </w:r>
      <w:r>
        <w:rPr>
          <w:rFonts w:ascii="宋体" w:hAnsi="宋体" w:cs="宋体" w:hint="eastAsia"/>
          <w:sz w:val="21"/>
          <w:szCs w:val="21"/>
        </w:rPr>
        <w:t>，</w:t>
      </w:r>
      <w:r>
        <w:rPr>
          <w:sz w:val="21"/>
          <w:szCs w:val="21"/>
        </w:rPr>
        <w:t>Information and Communication Technology</w:t>
      </w:r>
      <w:r>
        <w:rPr>
          <w:rFonts w:hint="eastAsia"/>
          <w:sz w:val="21"/>
          <w:szCs w:val="21"/>
        </w:rPr>
        <w:t>，即</w:t>
      </w:r>
      <w:r>
        <w:rPr>
          <w:rFonts w:ascii="宋体" w:hAnsi="宋体" w:cs="宋体" w:hint="eastAsia"/>
          <w:sz w:val="21"/>
          <w:szCs w:val="21"/>
        </w:rPr>
        <w:t>信息和通信技术，是电信服务、信息服务、</w:t>
      </w:r>
      <w:r>
        <w:rPr>
          <w:rFonts w:ascii="宋体" w:hAnsi="宋体" w:cs="宋体" w:hint="eastAsia"/>
          <w:sz w:val="21"/>
          <w:szCs w:val="21"/>
        </w:rPr>
        <w:t>IT</w:t>
      </w:r>
      <w:r>
        <w:rPr>
          <w:rFonts w:ascii="宋体" w:hAnsi="宋体" w:cs="宋体" w:hint="eastAsia"/>
          <w:sz w:val="21"/>
          <w:szCs w:val="21"/>
        </w:rPr>
        <w:t>服务及应用的有机结合</w:t>
      </w:r>
    </w:p>
  </w:footnote>
  <w:footnote w:id="2">
    <w:p w14:paraId="4F2A4BBA" w14:textId="77777777" w:rsidR="00000000" w:rsidRDefault="00F77A46">
      <w:pPr>
        <w:pStyle w:val="ae"/>
        <w:spacing w:line="400" w:lineRule="exact"/>
        <w:jc w:val="both"/>
        <w:rPr>
          <w:rFonts w:ascii="宋体" w:hAnsi="宋体" w:cs="宋体" w:hint="eastAsia"/>
          <w:sz w:val="21"/>
          <w:szCs w:val="21"/>
        </w:rPr>
      </w:pPr>
      <w:r>
        <w:rPr>
          <w:rStyle w:val="a5"/>
          <w:rFonts w:ascii="宋体" w:hAnsi="宋体" w:cs="宋体" w:hint="eastAsia"/>
          <w:sz w:val="21"/>
          <w:szCs w:val="21"/>
        </w:rPr>
        <w:footnoteRef/>
      </w:r>
      <w:r>
        <w:rPr>
          <w:rFonts w:ascii="宋体" w:hAnsi="宋体" w:cs="宋体" w:hint="eastAsia"/>
          <w:sz w:val="21"/>
          <w:szCs w:val="21"/>
        </w:rPr>
        <w:t xml:space="preserve"> </w:t>
      </w:r>
      <w:r>
        <w:rPr>
          <w:rFonts w:ascii="宋体" w:hAnsi="宋体" w:cs="宋体" w:hint="eastAsia"/>
          <w:sz w:val="21"/>
          <w:szCs w:val="21"/>
        </w:rPr>
        <w:t>《智慧城市</w:t>
      </w:r>
      <w:r>
        <w:rPr>
          <w:rFonts w:ascii="宋体" w:hAnsi="宋体" w:cs="宋体" w:hint="eastAsia"/>
          <w:sz w:val="21"/>
          <w:szCs w:val="21"/>
        </w:rPr>
        <w:t xml:space="preserve"> </w:t>
      </w:r>
      <w:r>
        <w:rPr>
          <w:rFonts w:ascii="宋体" w:hAnsi="宋体" w:cs="宋体" w:hint="eastAsia"/>
          <w:sz w:val="21"/>
          <w:szCs w:val="21"/>
        </w:rPr>
        <w:t>术语》</w:t>
      </w:r>
      <w:r>
        <w:rPr>
          <w:rFonts w:ascii="宋体" w:hAnsi="宋体" w:cs="宋体" w:hint="eastAsia"/>
          <w:sz w:val="21"/>
          <w:szCs w:val="21"/>
        </w:rPr>
        <w:t>(GB/T 37043-2018)</w:t>
      </w:r>
    </w:p>
  </w:footnote>
  <w:footnote w:id="3">
    <w:p w14:paraId="24A80B4B" w14:textId="77777777" w:rsidR="00000000" w:rsidRDefault="00F77A46">
      <w:pPr>
        <w:pStyle w:val="ae"/>
        <w:spacing w:line="400" w:lineRule="exact"/>
        <w:jc w:val="both"/>
        <w:rPr>
          <w:rFonts w:ascii="宋体" w:hAnsi="宋体" w:hint="eastAsia"/>
          <w:sz w:val="21"/>
          <w:szCs w:val="21"/>
        </w:rPr>
      </w:pPr>
      <w:r>
        <w:rPr>
          <w:rStyle w:val="a5"/>
          <w:rFonts w:ascii="宋体" w:hAnsi="宋体"/>
          <w:sz w:val="21"/>
          <w:szCs w:val="21"/>
        </w:rPr>
        <w:footnoteRef/>
      </w:r>
      <w:r>
        <w:rPr>
          <w:rFonts w:ascii="宋体" w:hAnsi="宋体" w:cs="Arial" w:hint="eastAsia"/>
          <w:color w:val="333333"/>
          <w:sz w:val="21"/>
          <w:szCs w:val="21"/>
          <w:shd w:val="clear" w:color="auto" w:fill="FFFFFF"/>
        </w:rPr>
        <w:t xml:space="preserve"> </w:t>
      </w:r>
      <w:r>
        <w:rPr>
          <w:rFonts w:ascii="宋体" w:hAnsi="宋体"/>
          <w:sz w:val="21"/>
          <w:szCs w:val="21"/>
        </w:rPr>
        <w:t>许爱萍</w:t>
      </w:r>
      <w:r>
        <w:rPr>
          <w:rFonts w:ascii="宋体" w:hAnsi="宋体"/>
          <w:sz w:val="21"/>
          <w:szCs w:val="21"/>
        </w:rPr>
        <w:t>.</w:t>
      </w:r>
      <w:r>
        <w:rPr>
          <w:rFonts w:ascii="宋体" w:hAnsi="宋体"/>
          <w:sz w:val="21"/>
          <w:szCs w:val="21"/>
        </w:rPr>
        <w:t>大数据产业发展与智慧城市建设</w:t>
      </w:r>
      <w:r>
        <w:rPr>
          <w:rFonts w:ascii="宋体" w:hAnsi="宋体"/>
          <w:sz w:val="21"/>
          <w:szCs w:val="21"/>
        </w:rPr>
        <w:t>——</w:t>
      </w:r>
      <w:r>
        <w:rPr>
          <w:rFonts w:ascii="宋体" w:hAnsi="宋体"/>
          <w:sz w:val="21"/>
          <w:szCs w:val="21"/>
        </w:rPr>
        <w:t>天津面临的挑战与解决路径</w:t>
      </w:r>
      <w:r>
        <w:rPr>
          <w:rFonts w:ascii="宋体" w:hAnsi="宋体"/>
          <w:sz w:val="21"/>
          <w:szCs w:val="21"/>
        </w:rPr>
        <w:t>[J].</w:t>
      </w:r>
      <w:r>
        <w:rPr>
          <w:rFonts w:ascii="宋体" w:hAnsi="宋体"/>
          <w:sz w:val="21"/>
          <w:szCs w:val="21"/>
        </w:rPr>
        <w:t>理论与现代化</w:t>
      </w:r>
      <w:r>
        <w:rPr>
          <w:rFonts w:ascii="宋体" w:hAnsi="宋体"/>
          <w:sz w:val="21"/>
          <w:szCs w:val="21"/>
        </w:rPr>
        <w:t>,2017(04):42-47.</w:t>
      </w:r>
    </w:p>
  </w:footnote>
  <w:footnote w:id="4">
    <w:p w14:paraId="5DC6053A" w14:textId="77777777" w:rsidR="00000000" w:rsidRDefault="00F77A46">
      <w:pPr>
        <w:pStyle w:val="ae"/>
        <w:spacing w:line="400" w:lineRule="exact"/>
        <w:jc w:val="both"/>
        <w:rPr>
          <w:rFonts w:hAnsi="宋体"/>
          <w:sz w:val="21"/>
          <w:szCs w:val="21"/>
        </w:rPr>
      </w:pPr>
      <w:r>
        <w:rPr>
          <w:rStyle w:val="a5"/>
          <w:sz w:val="21"/>
          <w:szCs w:val="21"/>
        </w:rPr>
        <w:footnoteRef/>
      </w:r>
      <w:r>
        <w:rPr>
          <w:sz w:val="21"/>
          <w:szCs w:val="21"/>
        </w:rPr>
        <w:t xml:space="preserve"> RFID</w:t>
      </w:r>
      <w:r>
        <w:rPr>
          <w:rFonts w:hint="eastAsia"/>
          <w:sz w:val="21"/>
          <w:szCs w:val="21"/>
        </w:rPr>
        <w:t>，</w:t>
      </w:r>
      <w:r>
        <w:rPr>
          <w:sz w:val="21"/>
          <w:szCs w:val="21"/>
        </w:rPr>
        <w:t>Radio Frequency Identification</w:t>
      </w:r>
      <w:r>
        <w:rPr>
          <w:rFonts w:hAnsi="宋体"/>
          <w:sz w:val="21"/>
          <w:szCs w:val="21"/>
        </w:rPr>
        <w:t>，</w:t>
      </w:r>
      <w:r>
        <w:rPr>
          <w:rFonts w:hAnsi="宋体" w:hint="eastAsia"/>
          <w:sz w:val="21"/>
          <w:szCs w:val="21"/>
        </w:rPr>
        <w:t>即无线射频识别，是一种通信技术，可通过无线电讯号识别特定目标并读写相关数据</w:t>
      </w:r>
      <w:r>
        <w:rPr>
          <w:rFonts w:hAnsi="宋体" w:hint="eastAsia"/>
          <w:sz w:val="21"/>
          <w:szCs w:val="21"/>
        </w:rPr>
        <w:t>，而无需识别系统与特定目标之间建立机械或光学接触</w:t>
      </w:r>
    </w:p>
  </w:footnote>
  <w:footnote w:id="5">
    <w:p w14:paraId="10C358C4" w14:textId="77777777" w:rsidR="00000000" w:rsidRDefault="00F77A46">
      <w:pPr>
        <w:pStyle w:val="ae"/>
        <w:spacing w:line="400" w:lineRule="exact"/>
        <w:rPr>
          <w:rFonts w:hint="eastAsia"/>
        </w:rPr>
      </w:pPr>
      <w:r>
        <w:rPr>
          <w:rStyle w:val="a5"/>
        </w:rPr>
        <w:footnoteRef/>
      </w:r>
      <w:r>
        <w:t xml:space="preserve"> </w:t>
      </w:r>
      <w:r>
        <w:rPr>
          <w:sz w:val="21"/>
          <w:szCs w:val="21"/>
        </w:rPr>
        <w:t>R&amp;D</w:t>
      </w:r>
      <w:r>
        <w:rPr>
          <w:sz w:val="21"/>
          <w:szCs w:val="21"/>
        </w:rPr>
        <w:t>，</w:t>
      </w:r>
      <w:r>
        <w:rPr>
          <w:sz w:val="21"/>
          <w:szCs w:val="21"/>
        </w:rPr>
        <w:t>research and development</w:t>
      </w:r>
      <w:r>
        <w:rPr>
          <w:sz w:val="21"/>
          <w:szCs w:val="21"/>
        </w:rPr>
        <w:t>，</w:t>
      </w:r>
      <w:r>
        <w:rPr>
          <w:rFonts w:hint="eastAsia"/>
          <w:sz w:val="21"/>
          <w:szCs w:val="21"/>
        </w:rPr>
        <w:t>即科学研究与试验发展，是指为了增进知识，以及利用这些知识去开创新的用途而进行的系统的创造性的工作</w:t>
      </w:r>
    </w:p>
  </w:footnote>
  <w:footnote w:id="6">
    <w:p w14:paraId="313110C0" w14:textId="77777777" w:rsidR="00000000" w:rsidRDefault="00F77A46">
      <w:pPr>
        <w:pStyle w:val="ae"/>
        <w:rPr>
          <w:rFonts w:hint="eastAsia"/>
        </w:rPr>
      </w:pPr>
      <w:r>
        <w:rPr>
          <w:rStyle w:val="a5"/>
        </w:rPr>
        <w:footnoteRef/>
      </w:r>
      <w:r>
        <w:t xml:space="preserve"> </w:t>
      </w:r>
      <w:r>
        <w:rPr>
          <w:rFonts w:hint="eastAsia"/>
          <w:sz w:val="24"/>
        </w:rPr>
        <w:t>IoT</w:t>
      </w:r>
      <w:r>
        <w:rPr>
          <w:rFonts w:hint="eastAsia"/>
          <w:sz w:val="24"/>
        </w:rPr>
        <w:t>，</w:t>
      </w:r>
      <w:r>
        <w:rPr>
          <w:rFonts w:hint="eastAsia"/>
          <w:sz w:val="24"/>
        </w:rPr>
        <w:t>Internet of Things</w:t>
      </w:r>
      <w:r>
        <w:rPr>
          <w:rFonts w:hint="eastAsia"/>
          <w:sz w:val="24"/>
        </w:rPr>
        <w:t>，即物联网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7C5982"/>
    <w:multiLevelType w:val="singleLevel"/>
    <w:tmpl w:val="A57C5982"/>
    <w:lvl w:ilvl="0">
      <w:start w:val="4"/>
      <w:numFmt w:val="decimal"/>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354"/>
    <w:rsid w:val="00022DCD"/>
    <w:rsid w:val="00035863"/>
    <w:rsid w:val="00043154"/>
    <w:rsid w:val="000523B7"/>
    <w:rsid w:val="00053FF1"/>
    <w:rsid w:val="000564AD"/>
    <w:rsid w:val="0006616F"/>
    <w:rsid w:val="0008141C"/>
    <w:rsid w:val="0008587F"/>
    <w:rsid w:val="000916FD"/>
    <w:rsid w:val="0009383D"/>
    <w:rsid w:val="000C5AB9"/>
    <w:rsid w:val="000D5B9D"/>
    <w:rsid w:val="000D5C34"/>
    <w:rsid w:val="000D72DE"/>
    <w:rsid w:val="000F300F"/>
    <w:rsid w:val="0011099F"/>
    <w:rsid w:val="00121C87"/>
    <w:rsid w:val="00125025"/>
    <w:rsid w:val="0014536B"/>
    <w:rsid w:val="0015091C"/>
    <w:rsid w:val="00152FC8"/>
    <w:rsid w:val="00155D6D"/>
    <w:rsid w:val="00183ED7"/>
    <w:rsid w:val="00196DE6"/>
    <w:rsid w:val="001B2D89"/>
    <w:rsid w:val="001F1C74"/>
    <w:rsid w:val="001F1C7F"/>
    <w:rsid w:val="0020514D"/>
    <w:rsid w:val="00216A9E"/>
    <w:rsid w:val="00220111"/>
    <w:rsid w:val="0025028E"/>
    <w:rsid w:val="00270AD9"/>
    <w:rsid w:val="00277140"/>
    <w:rsid w:val="002A044C"/>
    <w:rsid w:val="002A0B8E"/>
    <w:rsid w:val="002C7867"/>
    <w:rsid w:val="002D0CB8"/>
    <w:rsid w:val="002E32FD"/>
    <w:rsid w:val="002F651F"/>
    <w:rsid w:val="002F7D43"/>
    <w:rsid w:val="002F7FE5"/>
    <w:rsid w:val="0030621C"/>
    <w:rsid w:val="00313BF0"/>
    <w:rsid w:val="003278C1"/>
    <w:rsid w:val="0033414B"/>
    <w:rsid w:val="00347708"/>
    <w:rsid w:val="00356719"/>
    <w:rsid w:val="003659FE"/>
    <w:rsid w:val="0036703E"/>
    <w:rsid w:val="003700D5"/>
    <w:rsid w:val="00390C34"/>
    <w:rsid w:val="003A00D4"/>
    <w:rsid w:val="003B1335"/>
    <w:rsid w:val="003C3462"/>
    <w:rsid w:val="003C799F"/>
    <w:rsid w:val="003D49EA"/>
    <w:rsid w:val="003F4D34"/>
    <w:rsid w:val="00400A67"/>
    <w:rsid w:val="004127A2"/>
    <w:rsid w:val="00455478"/>
    <w:rsid w:val="00456771"/>
    <w:rsid w:val="0046614B"/>
    <w:rsid w:val="00476354"/>
    <w:rsid w:val="004808D4"/>
    <w:rsid w:val="00484203"/>
    <w:rsid w:val="00494F7B"/>
    <w:rsid w:val="00497BCA"/>
    <w:rsid w:val="004A290F"/>
    <w:rsid w:val="004A704D"/>
    <w:rsid w:val="004B3560"/>
    <w:rsid w:val="004E2448"/>
    <w:rsid w:val="00521C1E"/>
    <w:rsid w:val="00521CED"/>
    <w:rsid w:val="0052629A"/>
    <w:rsid w:val="0053287B"/>
    <w:rsid w:val="00544477"/>
    <w:rsid w:val="005519C7"/>
    <w:rsid w:val="0056400F"/>
    <w:rsid w:val="00570732"/>
    <w:rsid w:val="005723A3"/>
    <w:rsid w:val="00573F52"/>
    <w:rsid w:val="00581597"/>
    <w:rsid w:val="00582F7A"/>
    <w:rsid w:val="005852F4"/>
    <w:rsid w:val="00585773"/>
    <w:rsid w:val="00594872"/>
    <w:rsid w:val="005A50B6"/>
    <w:rsid w:val="005B4353"/>
    <w:rsid w:val="005C423A"/>
    <w:rsid w:val="005C5A05"/>
    <w:rsid w:val="005D233D"/>
    <w:rsid w:val="005D2D4B"/>
    <w:rsid w:val="005D5501"/>
    <w:rsid w:val="005D633F"/>
    <w:rsid w:val="005F4E0C"/>
    <w:rsid w:val="005F6C47"/>
    <w:rsid w:val="0060042E"/>
    <w:rsid w:val="00610B5A"/>
    <w:rsid w:val="00617195"/>
    <w:rsid w:val="0062102E"/>
    <w:rsid w:val="0064240B"/>
    <w:rsid w:val="00646054"/>
    <w:rsid w:val="0066708A"/>
    <w:rsid w:val="006A414E"/>
    <w:rsid w:val="006B730E"/>
    <w:rsid w:val="006C705E"/>
    <w:rsid w:val="006C7AE5"/>
    <w:rsid w:val="006E1D0E"/>
    <w:rsid w:val="006E504A"/>
    <w:rsid w:val="006E5FF0"/>
    <w:rsid w:val="006F1434"/>
    <w:rsid w:val="007011AB"/>
    <w:rsid w:val="00701863"/>
    <w:rsid w:val="00706E85"/>
    <w:rsid w:val="00713D8F"/>
    <w:rsid w:val="00720849"/>
    <w:rsid w:val="007244CD"/>
    <w:rsid w:val="00747490"/>
    <w:rsid w:val="00750B81"/>
    <w:rsid w:val="00766273"/>
    <w:rsid w:val="0078344C"/>
    <w:rsid w:val="007863BA"/>
    <w:rsid w:val="00786DE8"/>
    <w:rsid w:val="007A5D7A"/>
    <w:rsid w:val="007B32CD"/>
    <w:rsid w:val="007B3A4B"/>
    <w:rsid w:val="007C7C04"/>
    <w:rsid w:val="007F3E31"/>
    <w:rsid w:val="007F634D"/>
    <w:rsid w:val="00801C55"/>
    <w:rsid w:val="00811DB7"/>
    <w:rsid w:val="008350F0"/>
    <w:rsid w:val="00836A50"/>
    <w:rsid w:val="00847ED1"/>
    <w:rsid w:val="008501BA"/>
    <w:rsid w:val="00857B92"/>
    <w:rsid w:val="00862C83"/>
    <w:rsid w:val="0087202E"/>
    <w:rsid w:val="00887CA2"/>
    <w:rsid w:val="0089613E"/>
    <w:rsid w:val="008A52EA"/>
    <w:rsid w:val="008C2488"/>
    <w:rsid w:val="008D5274"/>
    <w:rsid w:val="008F407E"/>
    <w:rsid w:val="00904007"/>
    <w:rsid w:val="009078F8"/>
    <w:rsid w:val="0091030F"/>
    <w:rsid w:val="00923356"/>
    <w:rsid w:val="00932338"/>
    <w:rsid w:val="00945613"/>
    <w:rsid w:val="009459E3"/>
    <w:rsid w:val="009561C0"/>
    <w:rsid w:val="00962763"/>
    <w:rsid w:val="00967D74"/>
    <w:rsid w:val="00971594"/>
    <w:rsid w:val="009A47FB"/>
    <w:rsid w:val="009D3F47"/>
    <w:rsid w:val="009D4E2C"/>
    <w:rsid w:val="009D6E10"/>
    <w:rsid w:val="009E691A"/>
    <w:rsid w:val="009F0072"/>
    <w:rsid w:val="009F5CBC"/>
    <w:rsid w:val="00A139F6"/>
    <w:rsid w:val="00A2244F"/>
    <w:rsid w:val="00A24D36"/>
    <w:rsid w:val="00A26ADF"/>
    <w:rsid w:val="00A35054"/>
    <w:rsid w:val="00A37BFE"/>
    <w:rsid w:val="00A922A3"/>
    <w:rsid w:val="00A9522C"/>
    <w:rsid w:val="00A953A8"/>
    <w:rsid w:val="00AA236C"/>
    <w:rsid w:val="00AA446E"/>
    <w:rsid w:val="00AA44A6"/>
    <w:rsid w:val="00AB1212"/>
    <w:rsid w:val="00AC4FBA"/>
    <w:rsid w:val="00AE1483"/>
    <w:rsid w:val="00AF1763"/>
    <w:rsid w:val="00AF6E30"/>
    <w:rsid w:val="00B018F6"/>
    <w:rsid w:val="00B04ECB"/>
    <w:rsid w:val="00B10178"/>
    <w:rsid w:val="00B112EB"/>
    <w:rsid w:val="00B2470D"/>
    <w:rsid w:val="00B24A69"/>
    <w:rsid w:val="00B300B7"/>
    <w:rsid w:val="00B66A07"/>
    <w:rsid w:val="00B71275"/>
    <w:rsid w:val="00B812B4"/>
    <w:rsid w:val="00B943CE"/>
    <w:rsid w:val="00B97CD8"/>
    <w:rsid w:val="00BB26FD"/>
    <w:rsid w:val="00BB4AF7"/>
    <w:rsid w:val="00BD2F43"/>
    <w:rsid w:val="00BE1F10"/>
    <w:rsid w:val="00C12365"/>
    <w:rsid w:val="00C1478F"/>
    <w:rsid w:val="00C31033"/>
    <w:rsid w:val="00C45A5A"/>
    <w:rsid w:val="00C47414"/>
    <w:rsid w:val="00C600B4"/>
    <w:rsid w:val="00C65B38"/>
    <w:rsid w:val="00C67D9B"/>
    <w:rsid w:val="00C74FEF"/>
    <w:rsid w:val="00C75058"/>
    <w:rsid w:val="00C75E2A"/>
    <w:rsid w:val="00C81D37"/>
    <w:rsid w:val="00C85976"/>
    <w:rsid w:val="00C9327B"/>
    <w:rsid w:val="00C9622B"/>
    <w:rsid w:val="00C96B63"/>
    <w:rsid w:val="00CA0F3A"/>
    <w:rsid w:val="00CA40FC"/>
    <w:rsid w:val="00CA735D"/>
    <w:rsid w:val="00CA76B3"/>
    <w:rsid w:val="00CB0598"/>
    <w:rsid w:val="00CB70A4"/>
    <w:rsid w:val="00CD5003"/>
    <w:rsid w:val="00CD758E"/>
    <w:rsid w:val="00CF3F4B"/>
    <w:rsid w:val="00D071DD"/>
    <w:rsid w:val="00D12518"/>
    <w:rsid w:val="00D21A89"/>
    <w:rsid w:val="00D5153B"/>
    <w:rsid w:val="00D56272"/>
    <w:rsid w:val="00D6776F"/>
    <w:rsid w:val="00D76AD6"/>
    <w:rsid w:val="00D83951"/>
    <w:rsid w:val="00D91A30"/>
    <w:rsid w:val="00DA21C4"/>
    <w:rsid w:val="00DB1840"/>
    <w:rsid w:val="00DE20A5"/>
    <w:rsid w:val="00E009D2"/>
    <w:rsid w:val="00E022F0"/>
    <w:rsid w:val="00E11CB7"/>
    <w:rsid w:val="00E11CE0"/>
    <w:rsid w:val="00E158CF"/>
    <w:rsid w:val="00E2718E"/>
    <w:rsid w:val="00E31C3D"/>
    <w:rsid w:val="00E36A22"/>
    <w:rsid w:val="00E51C94"/>
    <w:rsid w:val="00E52F55"/>
    <w:rsid w:val="00E607D0"/>
    <w:rsid w:val="00E77F24"/>
    <w:rsid w:val="00E84A7F"/>
    <w:rsid w:val="00E90CCA"/>
    <w:rsid w:val="00EB353C"/>
    <w:rsid w:val="00EE596B"/>
    <w:rsid w:val="00EF60DC"/>
    <w:rsid w:val="00F20694"/>
    <w:rsid w:val="00F47602"/>
    <w:rsid w:val="00F516CA"/>
    <w:rsid w:val="00F77A46"/>
    <w:rsid w:val="00F820A2"/>
    <w:rsid w:val="00F868F0"/>
    <w:rsid w:val="00F87187"/>
    <w:rsid w:val="00F911F8"/>
    <w:rsid w:val="00F91B29"/>
    <w:rsid w:val="00F94313"/>
    <w:rsid w:val="00FC39A0"/>
    <w:rsid w:val="00FE3578"/>
    <w:rsid w:val="00FE58A8"/>
    <w:rsid w:val="0155544E"/>
    <w:rsid w:val="018360DF"/>
    <w:rsid w:val="01A71FB9"/>
    <w:rsid w:val="01C935E2"/>
    <w:rsid w:val="02EE76D5"/>
    <w:rsid w:val="033F011F"/>
    <w:rsid w:val="04081348"/>
    <w:rsid w:val="043D62AC"/>
    <w:rsid w:val="04546B74"/>
    <w:rsid w:val="048E5861"/>
    <w:rsid w:val="055C72B3"/>
    <w:rsid w:val="05755BD8"/>
    <w:rsid w:val="05B11BBE"/>
    <w:rsid w:val="06235658"/>
    <w:rsid w:val="06DD7F11"/>
    <w:rsid w:val="070926F8"/>
    <w:rsid w:val="07484CE6"/>
    <w:rsid w:val="07B23953"/>
    <w:rsid w:val="080C61D9"/>
    <w:rsid w:val="082C0465"/>
    <w:rsid w:val="08864208"/>
    <w:rsid w:val="091754F5"/>
    <w:rsid w:val="094B15D6"/>
    <w:rsid w:val="099C42C3"/>
    <w:rsid w:val="0B5B53D4"/>
    <w:rsid w:val="0BE13111"/>
    <w:rsid w:val="0D3F46B5"/>
    <w:rsid w:val="0D7E46B9"/>
    <w:rsid w:val="0DB7560A"/>
    <w:rsid w:val="0ED35D0B"/>
    <w:rsid w:val="0F8D0F87"/>
    <w:rsid w:val="0FF8095B"/>
    <w:rsid w:val="10827C8F"/>
    <w:rsid w:val="10882DA2"/>
    <w:rsid w:val="1120755D"/>
    <w:rsid w:val="116A31BD"/>
    <w:rsid w:val="124529A2"/>
    <w:rsid w:val="12DA60A1"/>
    <w:rsid w:val="13555893"/>
    <w:rsid w:val="135D6F95"/>
    <w:rsid w:val="135E2ABE"/>
    <w:rsid w:val="13C054EC"/>
    <w:rsid w:val="13C97FDB"/>
    <w:rsid w:val="1404537E"/>
    <w:rsid w:val="143D0A22"/>
    <w:rsid w:val="1475022B"/>
    <w:rsid w:val="149D7DAF"/>
    <w:rsid w:val="14AB6DAC"/>
    <w:rsid w:val="14CE5F11"/>
    <w:rsid w:val="171438A6"/>
    <w:rsid w:val="173F7EE1"/>
    <w:rsid w:val="183C59FF"/>
    <w:rsid w:val="18612EF3"/>
    <w:rsid w:val="195211FF"/>
    <w:rsid w:val="1A8313C1"/>
    <w:rsid w:val="1B192874"/>
    <w:rsid w:val="1CB838EC"/>
    <w:rsid w:val="1EAD50CB"/>
    <w:rsid w:val="1ED949F5"/>
    <w:rsid w:val="1EED0147"/>
    <w:rsid w:val="1FEC1486"/>
    <w:rsid w:val="209C2CC2"/>
    <w:rsid w:val="20A51BCF"/>
    <w:rsid w:val="20BE15D9"/>
    <w:rsid w:val="20DA7BB3"/>
    <w:rsid w:val="21EC77CB"/>
    <w:rsid w:val="22405E26"/>
    <w:rsid w:val="230A6DB9"/>
    <w:rsid w:val="23314490"/>
    <w:rsid w:val="246C49CD"/>
    <w:rsid w:val="246E29C5"/>
    <w:rsid w:val="251C12A2"/>
    <w:rsid w:val="25CC6EF9"/>
    <w:rsid w:val="26D2775C"/>
    <w:rsid w:val="26DD43B8"/>
    <w:rsid w:val="271B6C31"/>
    <w:rsid w:val="28ED2CE9"/>
    <w:rsid w:val="2920485F"/>
    <w:rsid w:val="296F653E"/>
    <w:rsid w:val="2ADC0A30"/>
    <w:rsid w:val="2B145BC2"/>
    <w:rsid w:val="2BBE57BA"/>
    <w:rsid w:val="2C1F618A"/>
    <w:rsid w:val="2C581729"/>
    <w:rsid w:val="2CD8536C"/>
    <w:rsid w:val="2E88149E"/>
    <w:rsid w:val="2F555B04"/>
    <w:rsid w:val="2F845359"/>
    <w:rsid w:val="2FA82874"/>
    <w:rsid w:val="2FC46D20"/>
    <w:rsid w:val="2FDC7758"/>
    <w:rsid w:val="30317A0A"/>
    <w:rsid w:val="30343065"/>
    <w:rsid w:val="30820DC3"/>
    <w:rsid w:val="31257AA4"/>
    <w:rsid w:val="323C1721"/>
    <w:rsid w:val="332F0213"/>
    <w:rsid w:val="333A2D06"/>
    <w:rsid w:val="33563FAB"/>
    <w:rsid w:val="3556668A"/>
    <w:rsid w:val="355C673E"/>
    <w:rsid w:val="36001186"/>
    <w:rsid w:val="36424C82"/>
    <w:rsid w:val="367D5BC7"/>
    <w:rsid w:val="36A02B72"/>
    <w:rsid w:val="36AC44FD"/>
    <w:rsid w:val="37E67878"/>
    <w:rsid w:val="381505DB"/>
    <w:rsid w:val="38FB7C4F"/>
    <w:rsid w:val="3970432C"/>
    <w:rsid w:val="39E07097"/>
    <w:rsid w:val="3A41284B"/>
    <w:rsid w:val="3B9514F6"/>
    <w:rsid w:val="3C6217DD"/>
    <w:rsid w:val="3CC52412"/>
    <w:rsid w:val="3CEF3885"/>
    <w:rsid w:val="3D2F56C0"/>
    <w:rsid w:val="3DD349A0"/>
    <w:rsid w:val="3F0C0EE2"/>
    <w:rsid w:val="3F3D05A4"/>
    <w:rsid w:val="40ED149E"/>
    <w:rsid w:val="410860C0"/>
    <w:rsid w:val="41436664"/>
    <w:rsid w:val="41C4462B"/>
    <w:rsid w:val="434D3A87"/>
    <w:rsid w:val="43893157"/>
    <w:rsid w:val="449D25D8"/>
    <w:rsid w:val="45120C52"/>
    <w:rsid w:val="45163C36"/>
    <w:rsid w:val="4546307E"/>
    <w:rsid w:val="458E183B"/>
    <w:rsid w:val="46287DD4"/>
    <w:rsid w:val="465D46A9"/>
    <w:rsid w:val="46B74BA2"/>
    <w:rsid w:val="47C45B57"/>
    <w:rsid w:val="48C86E02"/>
    <w:rsid w:val="491E10FF"/>
    <w:rsid w:val="4AAF1467"/>
    <w:rsid w:val="4B582C2F"/>
    <w:rsid w:val="4B616523"/>
    <w:rsid w:val="4B8F551D"/>
    <w:rsid w:val="4BE52197"/>
    <w:rsid w:val="4C005DE6"/>
    <w:rsid w:val="4C4B3B21"/>
    <w:rsid w:val="4CDB72B6"/>
    <w:rsid w:val="4D3F328C"/>
    <w:rsid w:val="4DDF2E3A"/>
    <w:rsid w:val="4ECB40B7"/>
    <w:rsid w:val="4EF149CA"/>
    <w:rsid w:val="4F4E0177"/>
    <w:rsid w:val="511278F1"/>
    <w:rsid w:val="51EF535B"/>
    <w:rsid w:val="51F87084"/>
    <w:rsid w:val="52C7670E"/>
    <w:rsid w:val="52D322AA"/>
    <w:rsid w:val="5465738C"/>
    <w:rsid w:val="54F034DF"/>
    <w:rsid w:val="55221EB5"/>
    <w:rsid w:val="55667194"/>
    <w:rsid w:val="55981B20"/>
    <w:rsid w:val="57050A44"/>
    <w:rsid w:val="576C35FF"/>
    <w:rsid w:val="5861349E"/>
    <w:rsid w:val="589C2242"/>
    <w:rsid w:val="5A3F57E1"/>
    <w:rsid w:val="5AA830F0"/>
    <w:rsid w:val="5AF046A8"/>
    <w:rsid w:val="5B482B02"/>
    <w:rsid w:val="5BAA38F5"/>
    <w:rsid w:val="5CB83D6C"/>
    <w:rsid w:val="5CE10156"/>
    <w:rsid w:val="5D382DDE"/>
    <w:rsid w:val="5E3512E2"/>
    <w:rsid w:val="5ECA1BAE"/>
    <w:rsid w:val="60123D92"/>
    <w:rsid w:val="604B2E39"/>
    <w:rsid w:val="613A2FA1"/>
    <w:rsid w:val="631C42BD"/>
    <w:rsid w:val="63E6547E"/>
    <w:rsid w:val="650A243D"/>
    <w:rsid w:val="650D6989"/>
    <w:rsid w:val="65B85BA6"/>
    <w:rsid w:val="666450D8"/>
    <w:rsid w:val="66921292"/>
    <w:rsid w:val="66B67905"/>
    <w:rsid w:val="67AB0EB5"/>
    <w:rsid w:val="67C732FC"/>
    <w:rsid w:val="67FF52B4"/>
    <w:rsid w:val="68061430"/>
    <w:rsid w:val="68071575"/>
    <w:rsid w:val="68C26505"/>
    <w:rsid w:val="694D5721"/>
    <w:rsid w:val="6B062E6E"/>
    <w:rsid w:val="6BF078B0"/>
    <w:rsid w:val="6C723B38"/>
    <w:rsid w:val="6C7320D4"/>
    <w:rsid w:val="6CBD24B5"/>
    <w:rsid w:val="6DB314B9"/>
    <w:rsid w:val="6E06131E"/>
    <w:rsid w:val="6E1205AD"/>
    <w:rsid w:val="6F573DD7"/>
    <w:rsid w:val="6FAB6FB0"/>
    <w:rsid w:val="705D1B73"/>
    <w:rsid w:val="70601F2C"/>
    <w:rsid w:val="71514068"/>
    <w:rsid w:val="7182425E"/>
    <w:rsid w:val="718C29A7"/>
    <w:rsid w:val="722312F2"/>
    <w:rsid w:val="72584661"/>
    <w:rsid w:val="728D7435"/>
    <w:rsid w:val="72E822CD"/>
    <w:rsid w:val="73A5244F"/>
    <w:rsid w:val="74310083"/>
    <w:rsid w:val="74DD4E68"/>
    <w:rsid w:val="74F2392C"/>
    <w:rsid w:val="75DC3683"/>
    <w:rsid w:val="75E93DC7"/>
    <w:rsid w:val="765320DF"/>
    <w:rsid w:val="76E91BE0"/>
    <w:rsid w:val="7762760A"/>
    <w:rsid w:val="782D42EB"/>
    <w:rsid w:val="7A6238A9"/>
    <w:rsid w:val="7A7442D0"/>
    <w:rsid w:val="7CAB78FC"/>
    <w:rsid w:val="7D815226"/>
    <w:rsid w:val="7E1F341A"/>
    <w:rsid w:val="7FD96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09C16D"/>
  <w15:chartTrackingRefBased/>
  <w15:docId w15:val="{B9BAB255-270B-484B-834E-1F2ED1B8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semiHidden="1"/>
    <w:lsdException w:name="caption" w:qFormat="1"/>
    <w:lsdException w:name="footnote reference" w:semiHidden="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b/>
      <w:bCs/>
      <w:sz w:val="32"/>
      <w:szCs w:val="32"/>
    </w:rPr>
  </w:style>
  <w:style w:type="paragraph" w:styleId="3">
    <w:name w:val="heading 3"/>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outlineLvl w:val="3"/>
    </w:pPr>
    <w:rPr>
      <w:rFonts w:ascii="Arial" w:eastAsia="黑体" w:hAnsi="Arial"/>
      <w:sz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page number"/>
    <w:basedOn w:val="a0"/>
  </w:style>
  <w:style w:type="character" w:styleId="a5">
    <w:name w:val="footnote reference"/>
    <w:semiHidden/>
    <w:rPr>
      <w:vertAlign w:val="superscript"/>
    </w:rPr>
  </w:style>
  <w:style w:type="character" w:styleId="a6">
    <w:name w:val="endnote reference"/>
    <w:basedOn w:val="a0"/>
    <w:rPr>
      <w:vertAlign w:val="superscript"/>
    </w:rPr>
  </w:style>
  <w:style w:type="character" w:customStyle="1" w:styleId="20">
    <w:name w:val="标题 2 字符"/>
    <w:link w:val="2"/>
    <w:rPr>
      <w:rFonts w:ascii="Arial" w:eastAsia="黑体" w:hAnsi="Arial"/>
      <w:b/>
      <w:bCs/>
      <w:kern w:val="2"/>
      <w:sz w:val="32"/>
      <w:szCs w:val="32"/>
      <w:lang w:val="en-US" w:eastAsia="zh-CN" w:bidi="ar-SA"/>
    </w:rPr>
  </w:style>
  <w:style w:type="character" w:customStyle="1" w:styleId="10">
    <w:name w:val="标题 1 字符"/>
    <w:link w:val="1"/>
    <w:rPr>
      <w:b/>
      <w:bCs/>
      <w:kern w:val="44"/>
      <w:sz w:val="44"/>
      <w:szCs w:val="44"/>
      <w:lang w:val="en-US" w:eastAsia="zh-CN" w:bidi="ar-SA"/>
    </w:rPr>
  </w:style>
  <w:style w:type="paragraph" w:styleId="a7">
    <w:name w:val="annotation text"/>
    <w:basedOn w:val="a"/>
    <w:pPr>
      <w:jc w:val="left"/>
    </w:pPr>
  </w:style>
  <w:style w:type="paragraph" w:styleId="a8">
    <w:name w:val="caption"/>
    <w:basedOn w:val="a"/>
    <w:next w:val="a"/>
    <w:qFormat/>
    <w:rPr>
      <w:rFonts w:ascii="Cambria" w:eastAsia="黑体" w:hAnsi="Cambria"/>
      <w:sz w:val="20"/>
      <w:szCs w:val="20"/>
    </w:rPr>
  </w:style>
  <w:style w:type="paragraph" w:styleId="a9">
    <w:name w:val="Date"/>
    <w:basedOn w:val="a"/>
    <w:next w:val="a"/>
    <w:pPr>
      <w:ind w:leftChars="2500" w:left="100"/>
    </w:pPr>
  </w:style>
  <w:style w:type="paragraph" w:styleId="TOC3">
    <w:name w:val="toc 3"/>
    <w:basedOn w:val="a"/>
    <w:next w:val="a"/>
    <w:uiPriority w:val="39"/>
    <w:pPr>
      <w:ind w:leftChars="400" w:left="840"/>
    </w:pPr>
  </w:style>
  <w:style w:type="paragraph" w:customStyle="1" w:styleId="WPSOffice1">
    <w:name w:val="WPSOffice手动目录 1"/>
  </w:style>
  <w:style w:type="paragraph" w:styleId="aa">
    <w:name w:val="Balloon Text"/>
    <w:basedOn w:val="a"/>
    <w:semiHidden/>
    <w:rPr>
      <w:sz w:val="18"/>
      <w:szCs w:val="18"/>
    </w:rPr>
  </w:style>
  <w:style w:type="paragraph" w:styleId="ab">
    <w:name w:val="endnote text"/>
    <w:basedOn w:val="a"/>
    <w:pPr>
      <w:snapToGrid w:val="0"/>
      <w:jc w:val="left"/>
    </w:pPr>
  </w:style>
  <w:style w:type="paragraph" w:styleId="ac">
    <w:name w:val="footer"/>
    <w:basedOn w:val="a"/>
    <w:pPr>
      <w:tabs>
        <w:tab w:val="center" w:pos="4153"/>
        <w:tab w:val="right" w:pos="8306"/>
      </w:tabs>
      <w:snapToGrid w:val="0"/>
      <w:jc w:val="left"/>
    </w:pPr>
    <w:rPr>
      <w:sz w:val="18"/>
      <w:szCs w:val="18"/>
    </w:rPr>
  </w:style>
  <w:style w:type="paragraph" w:styleId="TOC2">
    <w:name w:val="toc 2"/>
    <w:basedOn w:val="a"/>
    <w:next w:val="a"/>
    <w:uiPriority w:val="39"/>
    <w:pPr>
      <w:ind w:leftChars="200" w:left="420"/>
    </w:pPr>
  </w:style>
  <w:style w:type="paragraph" w:styleId="ad">
    <w:name w:val="header"/>
    <w:basedOn w:val="a"/>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tyle>
  <w:style w:type="paragraph" w:styleId="ae">
    <w:name w:val="footnote text"/>
    <w:basedOn w:val="a"/>
    <w:semiHidden/>
    <w:pPr>
      <w:snapToGrid w:val="0"/>
      <w:jc w:val="left"/>
    </w:pPr>
    <w:rPr>
      <w:sz w:val="18"/>
      <w:szCs w:val="18"/>
    </w:rPr>
  </w:style>
  <w:style w:type="paragraph" w:customStyle="1" w:styleId="WPSOffice2">
    <w:name w:val="WPSOffice手动目录 2"/>
    <w:pPr>
      <w:ind w:leftChars="200"/>
    </w:p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3225</Words>
  <Characters>18386</Characters>
  <Application>Microsoft Office Word</Application>
  <DocSecurity>0</DocSecurity>
  <Lines>153</Lines>
  <Paragraphs>43</Paragraphs>
  <ScaleCrop>false</ScaleCrop>
  <Company>JWC</Company>
  <LinksUpToDate>false</LinksUpToDate>
  <CharactersWithSpaces>21568</CharactersWithSpaces>
  <SharedDoc>false</SharedDoc>
  <HLinks>
    <vt:vector size="150" baseType="variant">
      <vt:variant>
        <vt:i4>3735579</vt:i4>
      </vt:variant>
      <vt:variant>
        <vt:i4>78</vt:i4>
      </vt:variant>
      <vt:variant>
        <vt:i4>0</vt:i4>
      </vt:variant>
      <vt:variant>
        <vt:i4>5</vt:i4>
      </vt:variant>
      <vt:variant>
        <vt:lpwstr/>
      </vt:variant>
      <vt:variant>
        <vt:lpwstr>_Toc25607_WPSOffice_Level1</vt:lpwstr>
      </vt:variant>
      <vt:variant>
        <vt:i4>3997719</vt:i4>
      </vt:variant>
      <vt:variant>
        <vt:i4>75</vt:i4>
      </vt:variant>
      <vt:variant>
        <vt:i4>0</vt:i4>
      </vt:variant>
      <vt:variant>
        <vt:i4>5</vt:i4>
      </vt:variant>
      <vt:variant>
        <vt:lpwstr/>
      </vt:variant>
      <vt:variant>
        <vt:lpwstr>_Toc23528_WPSOffice_Level1</vt:lpwstr>
      </vt:variant>
      <vt:variant>
        <vt:i4>655397</vt:i4>
      </vt:variant>
      <vt:variant>
        <vt:i4>72</vt:i4>
      </vt:variant>
      <vt:variant>
        <vt:i4>0</vt:i4>
      </vt:variant>
      <vt:variant>
        <vt:i4>5</vt:i4>
      </vt:variant>
      <vt:variant>
        <vt:lpwstr/>
      </vt:variant>
      <vt:variant>
        <vt:lpwstr>_Toc6693_WPSOffice_Level1</vt:lpwstr>
      </vt:variant>
      <vt:variant>
        <vt:i4>3211280</vt:i4>
      </vt:variant>
      <vt:variant>
        <vt:i4>69</vt:i4>
      </vt:variant>
      <vt:variant>
        <vt:i4>0</vt:i4>
      </vt:variant>
      <vt:variant>
        <vt:i4>5</vt:i4>
      </vt:variant>
      <vt:variant>
        <vt:lpwstr/>
      </vt:variant>
      <vt:variant>
        <vt:lpwstr>_Toc18861_WPSOffice_Level2</vt:lpwstr>
      </vt:variant>
      <vt:variant>
        <vt:i4>655393</vt:i4>
      </vt:variant>
      <vt:variant>
        <vt:i4>66</vt:i4>
      </vt:variant>
      <vt:variant>
        <vt:i4>0</vt:i4>
      </vt:variant>
      <vt:variant>
        <vt:i4>5</vt:i4>
      </vt:variant>
      <vt:variant>
        <vt:lpwstr/>
      </vt:variant>
      <vt:variant>
        <vt:lpwstr>_Toc8134_WPSOffice_Level2</vt:lpwstr>
      </vt:variant>
      <vt:variant>
        <vt:i4>3538962</vt:i4>
      </vt:variant>
      <vt:variant>
        <vt:i4>63</vt:i4>
      </vt:variant>
      <vt:variant>
        <vt:i4>0</vt:i4>
      </vt:variant>
      <vt:variant>
        <vt:i4>5</vt:i4>
      </vt:variant>
      <vt:variant>
        <vt:lpwstr/>
      </vt:variant>
      <vt:variant>
        <vt:lpwstr>_Toc20890_WPSOffice_Level2</vt:lpwstr>
      </vt:variant>
      <vt:variant>
        <vt:i4>3801115</vt:i4>
      </vt:variant>
      <vt:variant>
        <vt:i4>60</vt:i4>
      </vt:variant>
      <vt:variant>
        <vt:i4>0</vt:i4>
      </vt:variant>
      <vt:variant>
        <vt:i4>5</vt:i4>
      </vt:variant>
      <vt:variant>
        <vt:lpwstr/>
      </vt:variant>
      <vt:variant>
        <vt:lpwstr>_Toc15507_WPSOffice_Level2</vt:lpwstr>
      </vt:variant>
      <vt:variant>
        <vt:i4>3670037</vt:i4>
      </vt:variant>
      <vt:variant>
        <vt:i4>57</vt:i4>
      </vt:variant>
      <vt:variant>
        <vt:i4>0</vt:i4>
      </vt:variant>
      <vt:variant>
        <vt:i4>5</vt:i4>
      </vt:variant>
      <vt:variant>
        <vt:lpwstr/>
      </vt:variant>
      <vt:variant>
        <vt:lpwstr>_Toc16428_WPSOffice_Level1</vt:lpwstr>
      </vt:variant>
      <vt:variant>
        <vt:i4>3932191</vt:i4>
      </vt:variant>
      <vt:variant>
        <vt:i4>54</vt:i4>
      </vt:variant>
      <vt:variant>
        <vt:i4>0</vt:i4>
      </vt:variant>
      <vt:variant>
        <vt:i4>5</vt:i4>
      </vt:variant>
      <vt:variant>
        <vt:lpwstr/>
      </vt:variant>
      <vt:variant>
        <vt:lpwstr>_Toc27144_WPSOffice_Level2</vt:lpwstr>
      </vt:variant>
      <vt:variant>
        <vt:i4>655404</vt:i4>
      </vt:variant>
      <vt:variant>
        <vt:i4>51</vt:i4>
      </vt:variant>
      <vt:variant>
        <vt:i4>0</vt:i4>
      </vt:variant>
      <vt:variant>
        <vt:i4>5</vt:i4>
      </vt:variant>
      <vt:variant>
        <vt:lpwstr/>
      </vt:variant>
      <vt:variant>
        <vt:lpwstr>_Toc6005_WPSOffice_Level2</vt:lpwstr>
      </vt:variant>
      <vt:variant>
        <vt:i4>589864</vt:i4>
      </vt:variant>
      <vt:variant>
        <vt:i4>48</vt:i4>
      </vt:variant>
      <vt:variant>
        <vt:i4>0</vt:i4>
      </vt:variant>
      <vt:variant>
        <vt:i4>5</vt:i4>
      </vt:variant>
      <vt:variant>
        <vt:lpwstr/>
      </vt:variant>
      <vt:variant>
        <vt:lpwstr>_Toc3513_WPSOffice_Level1</vt:lpwstr>
      </vt:variant>
      <vt:variant>
        <vt:i4>3801115</vt:i4>
      </vt:variant>
      <vt:variant>
        <vt:i4>45</vt:i4>
      </vt:variant>
      <vt:variant>
        <vt:i4>0</vt:i4>
      </vt:variant>
      <vt:variant>
        <vt:i4>5</vt:i4>
      </vt:variant>
      <vt:variant>
        <vt:lpwstr/>
      </vt:variant>
      <vt:variant>
        <vt:lpwstr>_Toc30252_WPSOffice_Level2</vt:lpwstr>
      </vt:variant>
      <vt:variant>
        <vt:i4>524329</vt:i4>
      </vt:variant>
      <vt:variant>
        <vt:i4>42</vt:i4>
      </vt:variant>
      <vt:variant>
        <vt:i4>0</vt:i4>
      </vt:variant>
      <vt:variant>
        <vt:i4>5</vt:i4>
      </vt:variant>
      <vt:variant>
        <vt:lpwstr/>
      </vt:variant>
      <vt:variant>
        <vt:lpwstr>_Toc879_WPSOffice_Level2</vt:lpwstr>
      </vt:variant>
      <vt:variant>
        <vt:i4>3735578</vt:i4>
      </vt:variant>
      <vt:variant>
        <vt:i4>39</vt:i4>
      </vt:variant>
      <vt:variant>
        <vt:i4>0</vt:i4>
      </vt:variant>
      <vt:variant>
        <vt:i4>5</vt:i4>
      </vt:variant>
      <vt:variant>
        <vt:lpwstr/>
      </vt:variant>
      <vt:variant>
        <vt:lpwstr>_Toc23252_WPSOffice_Level2</vt:lpwstr>
      </vt:variant>
      <vt:variant>
        <vt:i4>4063263</vt:i4>
      </vt:variant>
      <vt:variant>
        <vt:i4>36</vt:i4>
      </vt:variant>
      <vt:variant>
        <vt:i4>0</vt:i4>
      </vt:variant>
      <vt:variant>
        <vt:i4>5</vt:i4>
      </vt:variant>
      <vt:variant>
        <vt:lpwstr/>
      </vt:variant>
      <vt:variant>
        <vt:lpwstr>_Toc28491_WPSOffice_Level2</vt:lpwstr>
      </vt:variant>
      <vt:variant>
        <vt:i4>4128795</vt:i4>
      </vt:variant>
      <vt:variant>
        <vt:i4>33</vt:i4>
      </vt:variant>
      <vt:variant>
        <vt:i4>0</vt:i4>
      </vt:variant>
      <vt:variant>
        <vt:i4>5</vt:i4>
      </vt:variant>
      <vt:variant>
        <vt:lpwstr/>
      </vt:variant>
      <vt:variant>
        <vt:lpwstr>_Toc15062_WPSOffice_Level1</vt:lpwstr>
      </vt:variant>
      <vt:variant>
        <vt:i4>524320</vt:i4>
      </vt:variant>
      <vt:variant>
        <vt:i4>30</vt:i4>
      </vt:variant>
      <vt:variant>
        <vt:i4>0</vt:i4>
      </vt:variant>
      <vt:variant>
        <vt:i4>5</vt:i4>
      </vt:variant>
      <vt:variant>
        <vt:lpwstr/>
      </vt:variant>
      <vt:variant>
        <vt:lpwstr>_Toc9532_WPSOffice_Level2</vt:lpwstr>
      </vt:variant>
      <vt:variant>
        <vt:i4>3145756</vt:i4>
      </vt:variant>
      <vt:variant>
        <vt:i4>27</vt:i4>
      </vt:variant>
      <vt:variant>
        <vt:i4>0</vt:i4>
      </vt:variant>
      <vt:variant>
        <vt:i4>5</vt:i4>
      </vt:variant>
      <vt:variant>
        <vt:lpwstr/>
      </vt:variant>
      <vt:variant>
        <vt:lpwstr>_Toc29660_WPSOffice_Level2</vt:lpwstr>
      </vt:variant>
      <vt:variant>
        <vt:i4>3211294</vt:i4>
      </vt:variant>
      <vt:variant>
        <vt:i4>24</vt:i4>
      </vt:variant>
      <vt:variant>
        <vt:i4>0</vt:i4>
      </vt:variant>
      <vt:variant>
        <vt:i4>5</vt:i4>
      </vt:variant>
      <vt:variant>
        <vt:lpwstr/>
      </vt:variant>
      <vt:variant>
        <vt:lpwstr>_Toc28256_WPSOffice_Level1</vt:lpwstr>
      </vt:variant>
      <vt:variant>
        <vt:i4>3604504</vt:i4>
      </vt:variant>
      <vt:variant>
        <vt:i4>21</vt:i4>
      </vt:variant>
      <vt:variant>
        <vt:i4>0</vt:i4>
      </vt:variant>
      <vt:variant>
        <vt:i4>5</vt:i4>
      </vt:variant>
      <vt:variant>
        <vt:lpwstr/>
      </vt:variant>
      <vt:variant>
        <vt:lpwstr>_Toc18908_WPSOffice_Level2</vt:lpwstr>
      </vt:variant>
      <vt:variant>
        <vt:i4>3932179</vt:i4>
      </vt:variant>
      <vt:variant>
        <vt:i4>18</vt:i4>
      </vt:variant>
      <vt:variant>
        <vt:i4>0</vt:i4>
      </vt:variant>
      <vt:variant>
        <vt:i4>5</vt:i4>
      </vt:variant>
      <vt:variant>
        <vt:lpwstr/>
      </vt:variant>
      <vt:variant>
        <vt:lpwstr>_Toc26158_WPSOffice_Level2</vt:lpwstr>
      </vt:variant>
      <vt:variant>
        <vt:i4>3407898</vt:i4>
      </vt:variant>
      <vt:variant>
        <vt:i4>15</vt:i4>
      </vt:variant>
      <vt:variant>
        <vt:i4>0</vt:i4>
      </vt:variant>
      <vt:variant>
        <vt:i4>5</vt:i4>
      </vt:variant>
      <vt:variant>
        <vt:lpwstr/>
      </vt:variant>
      <vt:variant>
        <vt:lpwstr>_Toc32392_WPSOffice_Level2</vt:lpwstr>
      </vt:variant>
      <vt:variant>
        <vt:i4>3276825</vt:i4>
      </vt:variant>
      <vt:variant>
        <vt:i4>12</vt:i4>
      </vt:variant>
      <vt:variant>
        <vt:i4>0</vt:i4>
      </vt:variant>
      <vt:variant>
        <vt:i4>5</vt:i4>
      </vt:variant>
      <vt:variant>
        <vt:lpwstr/>
      </vt:variant>
      <vt:variant>
        <vt:lpwstr>_Toc24695_WPSOffice_Level2</vt:lpwstr>
      </vt:variant>
      <vt:variant>
        <vt:i4>3997720</vt:i4>
      </vt:variant>
      <vt:variant>
        <vt:i4>9</vt:i4>
      </vt:variant>
      <vt:variant>
        <vt:i4>0</vt:i4>
      </vt:variant>
      <vt:variant>
        <vt:i4>5</vt:i4>
      </vt:variant>
      <vt:variant>
        <vt:lpwstr/>
      </vt:variant>
      <vt:variant>
        <vt:lpwstr>_Toc10021_WPSOffice_Level2</vt:lpwstr>
      </vt:variant>
      <vt:variant>
        <vt:i4>589862</vt:i4>
      </vt:variant>
      <vt:variant>
        <vt:i4>6</vt:i4>
      </vt:variant>
      <vt:variant>
        <vt:i4>0</vt:i4>
      </vt:variant>
      <vt:variant>
        <vt:i4>5</vt:i4>
      </vt:variant>
      <vt:variant>
        <vt:lpwstr/>
      </vt:variant>
      <vt:variant>
        <vt:lpwstr>_Toc5791_WPSOffice_Level1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附件六（“参考文献”式样）</dc:title>
  <dc:subject/>
  <dc:creator>Ja</dc:creator>
  <cp:keywords/>
  <dc:description/>
  <cp:lastModifiedBy>ssa</cp:lastModifiedBy>
  <cp:revision>3</cp:revision>
  <cp:lastPrinted>2022-12-28T08:13:00Z</cp:lastPrinted>
  <dcterms:created xsi:type="dcterms:W3CDTF">2022-12-28T08:17:00Z</dcterms:created>
  <dcterms:modified xsi:type="dcterms:W3CDTF">2022-12-28T08:26:00Z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